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4506CB"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142A3A"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F73E46" w:rsidP="00F13C7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13537252289246B4A18D117D60508B2D"/>
                </w:placeholder>
              </w:sdtPr>
              <w:sdtEndPr/>
              <w:sdtContent>
                <w:r w:rsidR="00142A3A" w:rsidRPr="009908C7">
                  <w:rPr>
                    <w:rFonts w:ascii="Times New Roman" w:hAnsi="Times New Roman"/>
                    <w:b/>
                    <w:sz w:val="24"/>
                  </w:rPr>
                  <w:t>dr. Halmai Gyula</w:t>
                </w:r>
              </w:sdtContent>
            </w:sdt>
            <w:r w:rsidR="00791BCE" w:rsidRPr="009908C7">
              <w:rPr>
                <w:rFonts w:ascii="Times New Roman" w:hAnsi="Times New Roman"/>
                <w:b/>
                <w:bCs/>
                <w:sz w:val="24"/>
                <w:szCs w:val="24"/>
              </w:rPr>
              <w:t xml:space="preserve"> </w:t>
            </w:r>
            <w:sdt>
              <w:sdtPr>
                <w:rPr>
                  <w:rFonts w:ascii="Times New Roman" w:hAnsi="Times New Roman"/>
                  <w:b/>
                  <w:bCs/>
                  <w:sz w:val="24"/>
                  <w:szCs w:val="24"/>
                </w:rPr>
                <w:id w:val="-1152361608"/>
                <w:placeholder>
                  <w:docPart w:val="13537252289246B4A18D117D60508B2D"/>
                </w:placeholder>
              </w:sdtPr>
              <w:sdtEndPr/>
              <w:sdtContent>
                <w:sdt>
                  <w:sdtPr>
                    <w:rPr>
                      <w:rFonts w:ascii="Times New Roman" w:hAnsi="Times New Roman"/>
                      <w:b/>
                      <w:bCs/>
                      <w:sz w:val="24"/>
                      <w:szCs w:val="24"/>
                    </w:rPr>
                    <w:alias w:val="{{sord.objKeys.PREPTITLE}}"/>
                    <w:tag w:val="{{sord.objKeys.PREPTITLE}}"/>
                    <w:id w:val="2108849521"/>
                    <w:placeholder>
                      <w:docPart w:val="13537252289246B4A18D117D60508B2D"/>
                    </w:placeholder>
                  </w:sdtPr>
                  <w:sdtEndPr/>
                  <w:sdtContent>
                    <w:r w:rsidR="00142A3A" w:rsidRPr="009908C7">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142A3A"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142A3A"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Default="00CC0CD0" w:rsidP="00F13C70">
      <w:pPr>
        <w:widowControl w:val="0"/>
        <w:autoSpaceDE w:val="0"/>
        <w:spacing w:after="0" w:line="240" w:lineRule="auto"/>
        <w:rPr>
          <w:rFonts w:ascii="Times New Roman" w:hAnsi="Times New Roman"/>
          <w:sz w:val="24"/>
          <w:szCs w:val="24"/>
          <w:u w:val="single"/>
        </w:rPr>
      </w:pPr>
    </w:p>
    <w:p w:rsidR="00A525D4" w:rsidRPr="005B03DE" w:rsidRDefault="00A525D4"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142A3A"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791BCE" w:rsidRPr="009908C7" w:rsidRDefault="00142A3A" w:rsidP="00791BCE">
      <w:pPr>
        <w:widowControl w:val="0"/>
        <w:autoSpaceDE w:val="0"/>
        <w:spacing w:after="0" w:line="240" w:lineRule="auto"/>
        <w:jc w:val="center"/>
        <w:rPr>
          <w:rFonts w:ascii="Times New Roman" w:hAnsi="Times New Roman"/>
          <w:b/>
          <w:bCs/>
          <w:sz w:val="28"/>
          <w:szCs w:val="28"/>
        </w:rPr>
      </w:pPr>
      <w:r w:rsidRPr="009908C7">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1573003816"/>
          <w:placeholder>
            <w:docPart w:val="A36B2BDCE2D249ABB78A2B20C159248C"/>
          </w:placeholder>
        </w:sdtPr>
        <w:sdtEndPr/>
        <w:sdtContent>
          <w:r w:rsidRPr="009908C7">
            <w:rPr>
              <w:rFonts w:ascii="Times New Roman" w:hAnsi="Times New Roman"/>
              <w:b/>
              <w:sz w:val="28"/>
            </w:rPr>
            <w:t>Pénzügyi és Kerületfejlesztési Bizottság</w:t>
          </w:r>
        </w:sdtContent>
      </w:sdt>
      <w:r w:rsidRPr="009908C7">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954483312"/>
          <w:placeholder>
            <w:docPart w:val="6569381B2AD44B7499A19DB811A5657D"/>
          </w:placeholder>
        </w:sdtPr>
        <w:sdtEndPr/>
        <w:sdtContent>
          <w:r w:rsidRPr="009908C7">
            <w:rPr>
              <w:rFonts w:ascii="Times New Roman" w:hAnsi="Times New Roman"/>
              <w:b/>
              <w:sz w:val="28"/>
            </w:rPr>
            <w:t>2026</w:t>
          </w:r>
        </w:sdtContent>
      </w:sdt>
      <w:r w:rsidRPr="009908C7">
        <w:rPr>
          <w:rFonts w:ascii="Times New Roman" w:hAnsi="Times New Roman"/>
          <w:b/>
          <w:sz w:val="28"/>
          <w:szCs w:val="28"/>
        </w:rPr>
        <w:t xml:space="preserve">. </w:t>
      </w:r>
      <w:sdt>
        <w:sdtPr>
          <w:rPr>
            <w:rFonts w:ascii="Times New Roman" w:hAnsi="Times New Roman"/>
            <w:b/>
            <w:sz w:val="28"/>
            <w:szCs w:val="28"/>
          </w:rPr>
          <w:alias w:val="{{sord.mapKeys.MONTH}}"/>
          <w:tag w:val="{{sord.mapKeys.MONTH}}"/>
          <w:id w:val="-1321809987"/>
          <w:placeholder>
            <w:docPart w:val="6569381B2AD44B7499A19DB811A5657D"/>
          </w:placeholder>
        </w:sdtPr>
        <w:sdtEndPr/>
        <w:sdtContent>
          <w:r w:rsidRPr="009908C7">
            <w:rPr>
              <w:rFonts w:ascii="Times New Roman" w:hAnsi="Times New Roman"/>
              <w:b/>
              <w:sz w:val="28"/>
            </w:rPr>
            <w:t>június</w:t>
          </w:r>
        </w:sdtContent>
      </w:sdt>
      <w:r w:rsidRPr="009908C7">
        <w:rPr>
          <w:rFonts w:ascii="Times New Roman" w:hAnsi="Times New Roman"/>
          <w:b/>
          <w:sz w:val="28"/>
          <w:szCs w:val="28"/>
        </w:rPr>
        <w:t xml:space="preserve"> </w:t>
      </w:r>
      <w:sdt>
        <w:sdtPr>
          <w:rPr>
            <w:rFonts w:ascii="Times New Roman" w:hAnsi="Times New Roman"/>
            <w:b/>
            <w:sz w:val="28"/>
            <w:szCs w:val="28"/>
          </w:rPr>
          <w:alias w:val="{{sord.mapKeys.DAY}}"/>
          <w:tag w:val="{{sord.mapKeys.DAY}}"/>
          <w:id w:val="32857921"/>
          <w:placeholder>
            <w:docPart w:val="6569381B2AD44B7499A19DB811A5657D"/>
          </w:placeholder>
        </w:sdtPr>
        <w:sdtEndPr/>
        <w:sdtContent>
          <w:r w:rsidRPr="009908C7">
            <w:rPr>
              <w:rFonts w:ascii="Times New Roman" w:hAnsi="Times New Roman"/>
              <w:b/>
              <w:sz w:val="28"/>
            </w:rPr>
            <w:t>15</w:t>
          </w:r>
        </w:sdtContent>
      </w:sdt>
      <w:r w:rsidRPr="009908C7">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043508669"/>
          <w:placeholder>
            <w:docPart w:val="86F8657D420F44FEB2B390DC265B384E"/>
          </w:placeholder>
        </w:sdtPr>
        <w:sdtEndPr/>
        <w:sdtContent>
          <w:r w:rsidRPr="009908C7">
            <w:rPr>
              <w:rFonts w:ascii="Times New Roman" w:hAnsi="Times New Roman"/>
              <w:b/>
              <w:sz w:val="28"/>
            </w:rPr>
            <w:t>ei</w:t>
          </w:r>
        </w:sdtContent>
      </w:sdt>
      <w:r w:rsidRPr="009908C7">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140193826"/>
          <w:placeholder>
            <w:docPart w:val="35574DC9BC444F1F86EB467B21BCFE26"/>
          </w:placeholder>
        </w:sdtPr>
        <w:sdtEndPr/>
        <w:sdtContent>
          <w:r w:rsidRPr="009908C7">
            <w:rPr>
              <w:rFonts w:ascii="Times New Roman" w:hAnsi="Times New Roman"/>
              <w:b/>
              <w:sz w:val="28"/>
            </w:rPr>
            <w:t>rendes</w:t>
          </w:r>
        </w:sdtContent>
      </w:sdt>
      <w:r w:rsidRPr="009908C7">
        <w:rPr>
          <w:rFonts w:ascii="Times New Roman" w:hAnsi="Times New Roman"/>
          <w:b/>
          <w:bCs/>
          <w:sz w:val="28"/>
          <w:szCs w:val="28"/>
        </w:rPr>
        <w:t xml:space="preserve"> </w:t>
      </w:r>
    </w:p>
    <w:p w:rsidR="00CC0CD0" w:rsidRPr="009908C7" w:rsidRDefault="00142A3A" w:rsidP="00F13C70">
      <w:pPr>
        <w:widowControl w:val="0"/>
        <w:autoSpaceDE w:val="0"/>
        <w:spacing w:after="0" w:line="240" w:lineRule="auto"/>
        <w:jc w:val="center"/>
        <w:rPr>
          <w:rFonts w:ascii="Times New Roman" w:hAnsi="Times New Roman"/>
          <w:b/>
          <w:sz w:val="24"/>
          <w:szCs w:val="24"/>
        </w:rPr>
      </w:pPr>
      <w:r w:rsidRPr="009908C7">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4506CB" w:rsidTr="00CC0CD0">
        <w:trPr>
          <w:trHeight w:val="1876"/>
        </w:trPr>
        <w:tc>
          <w:tcPr>
            <w:tcW w:w="1339" w:type="dxa"/>
            <w:shd w:val="clear" w:color="auto" w:fill="auto"/>
          </w:tcPr>
          <w:p w:rsidR="00CC0CD0" w:rsidRPr="005B03DE" w:rsidRDefault="00142A3A"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CC0CD0" w:rsidRPr="005B03DE" w:rsidRDefault="00F73E46" w:rsidP="00F13C7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D744FEB5BC1044BA845DC9E71F01BCA4"/>
                </w:placeholder>
              </w:sdtPr>
              <w:sdtEndPr/>
              <w:sdtContent>
                <w:r w:rsidR="00142A3A" w:rsidRPr="009908C7">
                  <w:rPr>
                    <w:rFonts w:ascii="Times New Roman" w:eastAsia="Calibri" w:hAnsi="Times New Roman"/>
                    <w:sz w:val="24"/>
                    <w:szCs w:val="24"/>
                  </w:rPr>
                  <w:t>Javaslat tulajdonosi döntés meghozatalára Budapest Főváros VII. kerület Erzsébetváros Önkormányzata tulajdonában álló nem lakás célú ingatlanok elidegenítésével összefüggésben benyújtott bérlői ellenajánlatok elbírálása tárgyában</w:t>
                </w:r>
              </w:sdtContent>
            </w:sdt>
          </w:p>
        </w:tc>
      </w:tr>
    </w:tbl>
    <w:p w:rsidR="00CC0CD0" w:rsidRPr="005B03DE" w:rsidRDefault="00142A3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791BCE" w:rsidRPr="005B03DE" w:rsidRDefault="00142A3A"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19E024FAB2CC43498BE4653DD310A4D2"/>
          </w:placeholder>
        </w:sdtPr>
        <w:sdtEndPr/>
        <w:sdtContent>
          <w:r>
            <w:rPr>
              <w:rFonts w:ascii="Times New Roman" w:hAnsi="Times New Roman"/>
              <w:sz w:val="24"/>
            </w:rPr>
            <w:t>dr. Halmai Gyula</w:t>
          </w:r>
        </w:sdtContent>
      </w:sdt>
    </w:p>
    <w:p w:rsidR="00791BCE" w:rsidRPr="005B03DE" w:rsidRDefault="00142A3A"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19E024FAB2CC43498BE4653DD310A4D2"/>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142A3A"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9908C7" w:rsidRDefault="00142A3A"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9908C7">
        <w:rPr>
          <w:rFonts w:ascii="Times New Roman" w:hAnsi="Times New Roman"/>
          <w:sz w:val="24"/>
          <w:szCs w:val="24"/>
        </w:rPr>
        <w:t>Tóth János</w:t>
      </w:r>
    </w:p>
    <w:p w:rsidR="00A525D4" w:rsidRPr="009908C7" w:rsidRDefault="00142A3A"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9908C7">
        <w:rPr>
          <w:rFonts w:ascii="Times New Roman" w:hAnsi="Times New Roman"/>
          <w:sz w:val="24"/>
          <w:szCs w:val="24"/>
        </w:rPr>
        <w:t>jegyző</w:t>
      </w:r>
    </w:p>
    <w:p w:rsidR="00CC0CD0" w:rsidRDefault="00CC0CD0"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Pr="005B03DE" w:rsidRDefault="00912102" w:rsidP="00F13C70">
      <w:pPr>
        <w:widowControl w:val="0"/>
        <w:autoSpaceDE w:val="0"/>
        <w:spacing w:after="0" w:line="240" w:lineRule="auto"/>
        <w:rPr>
          <w:rFonts w:ascii="Times New Roman" w:hAnsi="Times New Roman"/>
          <w:sz w:val="24"/>
          <w:szCs w:val="24"/>
        </w:rPr>
      </w:pPr>
    </w:p>
    <w:p w:rsidR="00C477CD" w:rsidRPr="009908C7" w:rsidRDefault="00142A3A" w:rsidP="00F13C70">
      <w:pPr>
        <w:widowControl w:val="0"/>
        <w:autoSpaceDE w:val="0"/>
        <w:spacing w:after="0" w:line="240" w:lineRule="auto"/>
        <w:jc w:val="right"/>
        <w:rPr>
          <w:rFonts w:ascii="Times New Roman" w:hAnsi="Times New Roman"/>
          <w:b/>
          <w:bCs/>
          <w:sz w:val="24"/>
          <w:szCs w:val="24"/>
        </w:rPr>
      </w:pPr>
      <w:r w:rsidRPr="009908C7">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CE12E4BEA12B4B07A796AA899AF7F93E"/>
          </w:placeholder>
        </w:sdtPr>
        <w:sdtEndPr/>
        <w:sdtContent>
          <w:r w:rsidRPr="009908C7">
            <w:rPr>
              <w:rFonts w:ascii="Times New Roman" w:hAnsi="Times New Roman"/>
              <w:b/>
              <w:sz w:val="24"/>
            </w:rPr>
            <w:t>nyilvános ülésen kell tárgyalni</w:t>
          </w:r>
        </w:sdtContent>
      </w:sdt>
      <w:r w:rsidR="00791BCE" w:rsidRPr="009908C7">
        <w:rPr>
          <w:rFonts w:ascii="Times New Roman" w:hAnsi="Times New Roman"/>
          <w:b/>
          <w:bCs/>
          <w:sz w:val="24"/>
          <w:szCs w:val="24"/>
        </w:rPr>
        <w:t>.</w:t>
      </w:r>
    </w:p>
    <w:p w:rsidR="004F6BC3" w:rsidRPr="009908C7" w:rsidRDefault="00142A3A" w:rsidP="009908C7">
      <w:pPr>
        <w:widowControl w:val="0"/>
        <w:autoSpaceDE w:val="0"/>
        <w:spacing w:after="0" w:line="240" w:lineRule="auto"/>
        <w:jc w:val="right"/>
        <w:rPr>
          <w:rFonts w:ascii="Times New Roman" w:hAnsi="Times New Roman"/>
          <w:b/>
          <w:bCs/>
          <w:sz w:val="24"/>
          <w:szCs w:val="24"/>
        </w:rPr>
      </w:pPr>
      <w:r w:rsidRPr="009908C7">
        <w:rPr>
          <w:rFonts w:ascii="Times New Roman" w:hAnsi="Times New Roman"/>
          <w:b/>
          <w:bCs/>
          <w:sz w:val="24"/>
          <w:szCs w:val="24"/>
          <w:lang w:val="x-none"/>
        </w:rPr>
        <w:t>A határozat</w:t>
      </w:r>
      <w:r w:rsidR="0022513A" w:rsidRPr="009908C7">
        <w:rPr>
          <w:rFonts w:ascii="Times New Roman" w:hAnsi="Times New Roman"/>
          <w:b/>
          <w:bCs/>
          <w:sz w:val="24"/>
          <w:szCs w:val="24"/>
        </w:rPr>
        <w:t>ok</w:t>
      </w:r>
      <w:r w:rsidRPr="009908C7">
        <w:rPr>
          <w:rFonts w:ascii="Times New Roman" w:hAnsi="Times New Roman"/>
          <w:b/>
          <w:bCs/>
          <w:sz w:val="24"/>
          <w:szCs w:val="24"/>
        </w:rPr>
        <w:t xml:space="preserve"> </w:t>
      </w:r>
      <w:r w:rsidRPr="009908C7">
        <w:rPr>
          <w:rFonts w:ascii="Times New Roman" w:hAnsi="Times New Roman"/>
          <w:b/>
          <w:bCs/>
          <w:sz w:val="24"/>
          <w:szCs w:val="24"/>
          <w:lang w:val="x-none"/>
        </w:rPr>
        <w:t xml:space="preserve">elfogadásához </w:t>
      </w:r>
      <w:r w:rsidRPr="009908C7">
        <w:rPr>
          <w:rFonts w:ascii="Times New Roman" w:hAnsi="Times New Roman"/>
          <w:b/>
          <w:bCs/>
          <w:sz w:val="24"/>
          <w:szCs w:val="24"/>
        </w:rPr>
        <w:t>egyszerű</w:t>
      </w:r>
      <w:r w:rsidRPr="009908C7">
        <w:rPr>
          <w:rFonts w:ascii="Times New Roman" w:hAnsi="Times New Roman"/>
          <w:b/>
          <w:bCs/>
          <w:sz w:val="24"/>
          <w:szCs w:val="24"/>
          <w:lang w:val="x-none"/>
        </w:rPr>
        <w:t xml:space="preserve"> szavazattöbbség szükséges.</w:t>
      </w:r>
      <w:bookmarkStart w:id="0" w:name="insertionPlace"/>
    </w:p>
    <w:p w:rsidR="004F6BC3" w:rsidRPr="00E35C1D" w:rsidRDefault="004F6BC3" w:rsidP="00365F64">
      <w:pPr>
        <w:widowControl w:val="0"/>
        <w:autoSpaceDE w:val="0"/>
        <w:spacing w:after="0" w:line="240" w:lineRule="auto"/>
        <w:jc w:val="right"/>
        <w:rPr>
          <w:rFonts w:ascii="Times New Roman" w:hAnsi="Times New Roman"/>
          <w:b/>
          <w:bCs/>
          <w:sz w:val="24"/>
          <w:szCs w:val="24"/>
        </w:rPr>
      </w:pPr>
    </w:p>
    <w:p w:rsidR="008401D5" w:rsidRPr="009F23DD" w:rsidRDefault="00142A3A" w:rsidP="008401D5">
      <w:pPr>
        <w:widowControl w:val="0"/>
        <w:autoSpaceDE w:val="0"/>
        <w:autoSpaceDN w:val="0"/>
        <w:adjustRightInd w:val="0"/>
        <w:spacing w:after="0" w:line="240" w:lineRule="auto"/>
        <w:rPr>
          <w:rFonts w:ascii="Times New Roman" w:hAnsi="Times New Roman"/>
          <w:b/>
          <w:bCs/>
          <w:sz w:val="24"/>
          <w:szCs w:val="24"/>
        </w:rPr>
      </w:pPr>
      <w:bookmarkStart w:id="1" w:name="insertionPlace_0"/>
      <w:r w:rsidRPr="009F23DD">
        <w:rPr>
          <w:rFonts w:ascii="Times New Roman" w:hAnsi="Times New Roman"/>
          <w:b/>
          <w:bCs/>
          <w:sz w:val="24"/>
          <w:szCs w:val="24"/>
          <w:lang w:val="x-none"/>
        </w:rPr>
        <w:t xml:space="preserve">Tisztelt </w:t>
      </w:r>
      <w:r w:rsidRPr="009F23DD">
        <w:rPr>
          <w:rFonts w:ascii="Times New Roman" w:hAnsi="Times New Roman"/>
          <w:b/>
          <w:bCs/>
          <w:sz w:val="24"/>
          <w:szCs w:val="24"/>
        </w:rPr>
        <w:t>Bizottság</w:t>
      </w:r>
      <w:r w:rsidRPr="009F23DD">
        <w:rPr>
          <w:rFonts w:ascii="Times New Roman" w:hAnsi="Times New Roman"/>
          <w:b/>
          <w:bCs/>
          <w:sz w:val="24"/>
          <w:szCs w:val="24"/>
          <w:lang w:val="x-none"/>
        </w:rPr>
        <w:t>!</w:t>
      </w:r>
    </w:p>
    <w:p w:rsidR="008401D5" w:rsidRPr="009F23DD" w:rsidRDefault="008401D5" w:rsidP="008401D5">
      <w:pPr>
        <w:widowControl w:val="0"/>
        <w:autoSpaceDE w:val="0"/>
        <w:autoSpaceDN w:val="0"/>
        <w:adjustRightInd w:val="0"/>
        <w:spacing w:after="0" w:line="240" w:lineRule="auto"/>
        <w:rPr>
          <w:rFonts w:ascii="Times New Roman" w:hAnsi="Times New Roman"/>
          <w:b/>
          <w:bCs/>
          <w:sz w:val="24"/>
          <w:szCs w:val="24"/>
        </w:rPr>
      </w:pPr>
    </w:p>
    <w:p w:rsidR="00551537" w:rsidRDefault="00142A3A" w:rsidP="00CB38BF">
      <w:pPr>
        <w:jc w:val="both"/>
        <w:rPr>
          <w:rFonts w:ascii="Times New Roman" w:hAnsi="Times New Roman"/>
          <w:sz w:val="24"/>
          <w:szCs w:val="24"/>
        </w:rPr>
      </w:pPr>
      <w:r>
        <w:rPr>
          <w:rFonts w:ascii="Times New Roman" w:hAnsi="Times New Roman"/>
          <w:sz w:val="24"/>
          <w:szCs w:val="24"/>
        </w:rPr>
        <w:t xml:space="preserve">A Pénzügyi és Kerületfejlesztési Bizottság </w:t>
      </w:r>
      <w:r w:rsidR="00B278F5">
        <w:rPr>
          <w:rFonts w:ascii="Times New Roman" w:hAnsi="Times New Roman"/>
          <w:sz w:val="24"/>
          <w:szCs w:val="24"/>
        </w:rPr>
        <w:t>1</w:t>
      </w:r>
      <w:r>
        <w:rPr>
          <w:rFonts w:ascii="Times New Roman" w:hAnsi="Times New Roman"/>
          <w:sz w:val="24"/>
          <w:szCs w:val="24"/>
        </w:rPr>
        <w:t>74</w:t>
      </w:r>
      <w:r w:rsidRPr="00AF765C">
        <w:rPr>
          <w:rFonts w:ascii="Times New Roman" w:hAnsi="Times New Roman"/>
          <w:sz w:val="24"/>
          <w:szCs w:val="24"/>
        </w:rPr>
        <w:t>/202</w:t>
      </w:r>
      <w:r>
        <w:rPr>
          <w:rFonts w:ascii="Times New Roman" w:hAnsi="Times New Roman"/>
          <w:sz w:val="24"/>
          <w:szCs w:val="24"/>
        </w:rPr>
        <w:t>6</w:t>
      </w:r>
      <w:r w:rsidRPr="00AF765C">
        <w:rPr>
          <w:rFonts w:ascii="Times New Roman" w:hAnsi="Times New Roman"/>
          <w:sz w:val="24"/>
          <w:szCs w:val="24"/>
        </w:rPr>
        <w:t>. (</w:t>
      </w:r>
      <w:r w:rsidR="00B278F5">
        <w:rPr>
          <w:rFonts w:ascii="Times New Roman" w:hAnsi="Times New Roman"/>
          <w:sz w:val="24"/>
          <w:szCs w:val="24"/>
        </w:rPr>
        <w:t>II</w:t>
      </w:r>
      <w:r>
        <w:rPr>
          <w:rFonts w:ascii="Times New Roman" w:hAnsi="Times New Roman"/>
          <w:sz w:val="24"/>
          <w:szCs w:val="24"/>
        </w:rPr>
        <w:t>I</w:t>
      </w:r>
      <w:r w:rsidR="00993B74">
        <w:rPr>
          <w:rFonts w:ascii="Times New Roman" w:hAnsi="Times New Roman"/>
          <w:sz w:val="24"/>
          <w:szCs w:val="24"/>
        </w:rPr>
        <w:t>.</w:t>
      </w:r>
      <w:r>
        <w:rPr>
          <w:rFonts w:ascii="Times New Roman" w:hAnsi="Times New Roman"/>
          <w:sz w:val="24"/>
          <w:szCs w:val="24"/>
        </w:rPr>
        <w:t>30</w:t>
      </w:r>
      <w:r w:rsidR="00993B74">
        <w:rPr>
          <w:rFonts w:ascii="Times New Roman" w:hAnsi="Times New Roman"/>
          <w:sz w:val="24"/>
          <w:szCs w:val="24"/>
        </w:rPr>
        <w:t>.</w:t>
      </w:r>
      <w:r w:rsidRPr="00AF765C">
        <w:rPr>
          <w:rFonts w:ascii="Times New Roman" w:hAnsi="Times New Roman"/>
          <w:sz w:val="24"/>
          <w:szCs w:val="24"/>
        </w:rPr>
        <w:t>)</w:t>
      </w:r>
      <w:r w:rsidR="00605AC5">
        <w:rPr>
          <w:rFonts w:ascii="Times New Roman" w:hAnsi="Times New Roman"/>
          <w:sz w:val="24"/>
          <w:szCs w:val="24"/>
        </w:rPr>
        <w:t>, (</w:t>
      </w:r>
      <w:r w:rsidR="00605AC5" w:rsidRPr="00E5445D">
        <w:rPr>
          <w:rFonts w:ascii="Times New Roman" w:hAnsi="Times New Roman"/>
          <w:i/>
          <w:iCs/>
          <w:sz w:val="24"/>
          <w:szCs w:val="24"/>
        </w:rPr>
        <w:t>1. melléklet</w:t>
      </w:r>
      <w:r w:rsidR="00605AC5">
        <w:rPr>
          <w:rFonts w:ascii="Times New Roman" w:hAnsi="Times New Roman"/>
          <w:sz w:val="24"/>
          <w:szCs w:val="24"/>
        </w:rPr>
        <w:t>)</w:t>
      </w:r>
      <w:r>
        <w:rPr>
          <w:rFonts w:ascii="Times New Roman" w:hAnsi="Times New Roman"/>
          <w:sz w:val="24"/>
          <w:szCs w:val="24"/>
        </w:rPr>
        <w:t xml:space="preserve"> illetve a 175</w:t>
      </w:r>
      <w:r w:rsidRPr="00AF765C">
        <w:rPr>
          <w:rFonts w:ascii="Times New Roman" w:hAnsi="Times New Roman"/>
          <w:sz w:val="24"/>
          <w:szCs w:val="24"/>
        </w:rPr>
        <w:t>/202</w:t>
      </w:r>
      <w:r>
        <w:rPr>
          <w:rFonts w:ascii="Times New Roman" w:hAnsi="Times New Roman"/>
          <w:sz w:val="24"/>
          <w:szCs w:val="24"/>
        </w:rPr>
        <w:t>6</w:t>
      </w:r>
      <w:r w:rsidRPr="00AF765C">
        <w:rPr>
          <w:rFonts w:ascii="Times New Roman" w:hAnsi="Times New Roman"/>
          <w:sz w:val="24"/>
          <w:szCs w:val="24"/>
        </w:rPr>
        <w:t>. (</w:t>
      </w:r>
      <w:r>
        <w:rPr>
          <w:rFonts w:ascii="Times New Roman" w:hAnsi="Times New Roman"/>
          <w:sz w:val="24"/>
          <w:szCs w:val="24"/>
        </w:rPr>
        <w:t>III.30.</w:t>
      </w:r>
      <w:r w:rsidRPr="00AF765C">
        <w:rPr>
          <w:rFonts w:ascii="Times New Roman" w:hAnsi="Times New Roman"/>
          <w:sz w:val="24"/>
          <w:szCs w:val="24"/>
        </w:rPr>
        <w:t>)</w:t>
      </w:r>
      <w:r>
        <w:rPr>
          <w:rFonts w:ascii="Times New Roman" w:hAnsi="Times New Roman"/>
          <w:sz w:val="24"/>
          <w:szCs w:val="24"/>
        </w:rPr>
        <w:t xml:space="preserve">   határozatával </w:t>
      </w:r>
      <w:r w:rsidRPr="00CB38BF">
        <w:rPr>
          <w:rFonts w:ascii="Times New Roman" w:hAnsi="Times New Roman"/>
          <w:i/>
          <w:iCs/>
          <w:sz w:val="24"/>
          <w:szCs w:val="24"/>
        </w:rPr>
        <w:t>(</w:t>
      </w:r>
      <w:r w:rsidR="00605AC5">
        <w:rPr>
          <w:rFonts w:ascii="Times New Roman" w:hAnsi="Times New Roman"/>
          <w:i/>
          <w:iCs/>
          <w:sz w:val="24"/>
          <w:szCs w:val="24"/>
        </w:rPr>
        <w:t>2</w:t>
      </w:r>
      <w:r w:rsidRPr="00CB38BF">
        <w:rPr>
          <w:rFonts w:ascii="Times New Roman" w:hAnsi="Times New Roman"/>
          <w:i/>
          <w:iCs/>
          <w:sz w:val="24"/>
          <w:szCs w:val="24"/>
        </w:rPr>
        <w:t>. melléklet)</w:t>
      </w:r>
      <w:r w:rsidR="002C28E6">
        <w:rPr>
          <w:rFonts w:ascii="Times New Roman" w:hAnsi="Times New Roman"/>
          <w:i/>
          <w:iCs/>
          <w:sz w:val="24"/>
          <w:szCs w:val="24"/>
        </w:rPr>
        <w:t xml:space="preserve"> </w:t>
      </w:r>
      <w:r w:rsidR="00993B74" w:rsidRPr="00D20FFD">
        <w:rPr>
          <w:rFonts w:ascii="Times New Roman" w:hAnsi="Times New Roman"/>
          <w:i/>
          <w:iCs/>
          <w:sz w:val="24"/>
          <w:szCs w:val="24"/>
        </w:rPr>
        <w:t>2</w:t>
      </w:r>
      <w:r w:rsidR="007A381E" w:rsidRPr="00D20FFD">
        <w:rPr>
          <w:rFonts w:ascii="Times New Roman" w:hAnsi="Times New Roman"/>
          <w:i/>
          <w:iCs/>
          <w:sz w:val="24"/>
          <w:szCs w:val="24"/>
        </w:rPr>
        <w:t xml:space="preserve"> </w:t>
      </w:r>
      <w:r w:rsidR="00772C55" w:rsidRPr="00D20FFD">
        <w:rPr>
          <w:rFonts w:ascii="Times New Roman" w:hAnsi="Times New Roman"/>
          <w:sz w:val="24"/>
          <w:szCs w:val="24"/>
        </w:rPr>
        <w:t>db</w:t>
      </w:r>
      <w:r w:rsidR="00772C55">
        <w:rPr>
          <w:rFonts w:ascii="Times New Roman" w:hAnsi="Times New Roman"/>
          <w:sz w:val="24"/>
          <w:szCs w:val="24"/>
        </w:rPr>
        <w:t xml:space="preserve"> </w:t>
      </w:r>
      <w:r w:rsidRPr="007D5E95">
        <w:rPr>
          <w:rFonts w:ascii="Times New Roman" w:eastAsia="Calibri" w:hAnsi="Times New Roman"/>
          <w:sz w:val="24"/>
          <w:szCs w:val="24"/>
        </w:rPr>
        <w:t>nem lakás célú</w:t>
      </w:r>
      <w:r>
        <w:rPr>
          <w:rFonts w:ascii="Times New Roman" w:hAnsi="Times New Roman"/>
          <w:sz w:val="24"/>
          <w:szCs w:val="24"/>
        </w:rPr>
        <w:t xml:space="preserve"> </w:t>
      </w:r>
      <w:r w:rsidR="00993B74">
        <w:rPr>
          <w:rFonts w:ascii="Times New Roman" w:hAnsi="Times New Roman"/>
          <w:sz w:val="24"/>
          <w:szCs w:val="24"/>
        </w:rPr>
        <w:t xml:space="preserve">ingatlan bérlő részére történő elidegenítéséről </w:t>
      </w:r>
      <w:r>
        <w:rPr>
          <w:rFonts w:ascii="Times New Roman" w:hAnsi="Times New Roman"/>
          <w:sz w:val="24"/>
          <w:szCs w:val="24"/>
        </w:rPr>
        <w:t>döntött.</w:t>
      </w:r>
    </w:p>
    <w:p w:rsidR="00CB38BF" w:rsidRDefault="00142A3A" w:rsidP="00CB38BF">
      <w:pPr>
        <w:jc w:val="both"/>
        <w:rPr>
          <w:rFonts w:ascii="Times New Roman" w:hAnsi="Times New Roman"/>
          <w:sz w:val="24"/>
          <w:szCs w:val="24"/>
        </w:rPr>
      </w:pPr>
      <w:r>
        <w:rPr>
          <w:rFonts w:ascii="Times New Roman" w:hAnsi="Times New Roman"/>
          <w:sz w:val="24"/>
          <w:szCs w:val="24"/>
        </w:rPr>
        <w:t>A</w:t>
      </w:r>
      <w:r w:rsidR="005B703A">
        <w:rPr>
          <w:rFonts w:ascii="Times New Roman" w:hAnsi="Times New Roman"/>
          <w:sz w:val="24"/>
          <w:szCs w:val="24"/>
        </w:rPr>
        <w:t xml:space="preserve"> </w:t>
      </w:r>
      <w:r w:rsidR="00D20934">
        <w:rPr>
          <w:rFonts w:ascii="Times New Roman" w:hAnsi="Times New Roman"/>
          <w:sz w:val="24"/>
          <w:szCs w:val="24"/>
        </w:rPr>
        <w:t xml:space="preserve">hivatkozott </w:t>
      </w:r>
      <w:r>
        <w:rPr>
          <w:rFonts w:ascii="Times New Roman" w:hAnsi="Times New Roman"/>
          <w:sz w:val="24"/>
          <w:szCs w:val="24"/>
        </w:rPr>
        <w:t xml:space="preserve">döntés </w:t>
      </w:r>
      <w:r w:rsidR="00D20934">
        <w:rPr>
          <w:rFonts w:ascii="Times New Roman" w:hAnsi="Times New Roman"/>
          <w:sz w:val="24"/>
          <w:szCs w:val="24"/>
        </w:rPr>
        <w:t xml:space="preserve">és a </w:t>
      </w:r>
      <w:r w:rsidRPr="00CB38BF">
        <w:rPr>
          <w:rFonts w:ascii="Times New Roman" w:hAnsi="Times New Roman"/>
          <w:sz w:val="24"/>
          <w:szCs w:val="24"/>
        </w:rPr>
        <w:t>Budapest Főváros VII. kerület Erzsébetváros Önkormányzata tulajdonában álló lakások és nem lakás céljára szolgáló helyiségek elidegenítéséről szóló 18/2012. (IV. 27.) önkormányzati rendelet</w:t>
      </w:r>
      <w:r w:rsidR="00AB7B7B">
        <w:rPr>
          <w:rFonts w:ascii="Times New Roman" w:hAnsi="Times New Roman"/>
          <w:sz w:val="24"/>
          <w:szCs w:val="24"/>
        </w:rPr>
        <w:t xml:space="preserve"> (a továbbiakban: Rendelet)</w:t>
      </w:r>
      <w:r w:rsidRPr="00CB38BF">
        <w:rPr>
          <w:rFonts w:ascii="Times New Roman" w:hAnsi="Times New Roman"/>
          <w:sz w:val="24"/>
          <w:szCs w:val="24"/>
        </w:rPr>
        <w:t xml:space="preserve"> alapján</w:t>
      </w:r>
      <w:r w:rsidR="00AC7E40">
        <w:rPr>
          <w:rFonts w:ascii="Times New Roman" w:hAnsi="Times New Roman"/>
          <w:sz w:val="24"/>
          <w:szCs w:val="24"/>
        </w:rPr>
        <w:t xml:space="preserve"> </w:t>
      </w:r>
      <w:r w:rsidR="00993B74">
        <w:rPr>
          <w:rFonts w:ascii="Times New Roman" w:hAnsi="Times New Roman"/>
          <w:sz w:val="24"/>
          <w:szCs w:val="24"/>
        </w:rPr>
        <w:t>gondoskodtunk az eladási ajánlatok bérlő részére történő megküldéséről. Az eladási ajánlatok</w:t>
      </w:r>
      <w:r w:rsidR="007F6493">
        <w:rPr>
          <w:rFonts w:ascii="Times New Roman" w:hAnsi="Times New Roman"/>
          <w:sz w:val="24"/>
          <w:szCs w:val="24"/>
        </w:rPr>
        <w:t xml:space="preserve"> </w:t>
      </w:r>
      <w:r w:rsidR="007F6493" w:rsidRPr="00B21685">
        <w:rPr>
          <w:rFonts w:ascii="Times New Roman" w:hAnsi="Times New Roman"/>
          <w:i/>
          <w:iCs/>
          <w:sz w:val="24"/>
          <w:szCs w:val="24"/>
        </w:rPr>
        <w:t>(</w:t>
      </w:r>
      <w:r w:rsidR="00850390">
        <w:rPr>
          <w:rFonts w:ascii="Times New Roman" w:hAnsi="Times New Roman"/>
          <w:i/>
          <w:iCs/>
          <w:sz w:val="24"/>
          <w:szCs w:val="24"/>
        </w:rPr>
        <w:t>3</w:t>
      </w:r>
      <w:r w:rsidR="007F6493" w:rsidRPr="007F6493">
        <w:rPr>
          <w:rFonts w:ascii="Times New Roman" w:hAnsi="Times New Roman"/>
          <w:i/>
          <w:iCs/>
          <w:sz w:val="24"/>
          <w:szCs w:val="24"/>
        </w:rPr>
        <w:t>. melléklet</w:t>
      </w:r>
      <w:r w:rsidR="007F6493">
        <w:rPr>
          <w:rFonts w:ascii="Times New Roman" w:hAnsi="Times New Roman"/>
          <w:sz w:val="24"/>
          <w:szCs w:val="24"/>
        </w:rPr>
        <w:t>)</w:t>
      </w:r>
      <w:r w:rsidR="00993B74">
        <w:rPr>
          <w:rFonts w:ascii="Times New Roman" w:hAnsi="Times New Roman"/>
          <w:sz w:val="24"/>
          <w:szCs w:val="24"/>
        </w:rPr>
        <w:t xml:space="preserve"> tartalmazták a </w:t>
      </w:r>
      <w:r w:rsidR="00710360">
        <w:rPr>
          <w:rFonts w:ascii="Times New Roman" w:hAnsi="Times New Roman"/>
          <w:sz w:val="24"/>
          <w:szCs w:val="24"/>
        </w:rPr>
        <w:t>Bizottság által jóváhagyott forgalmi értéket</w:t>
      </w:r>
      <w:r w:rsidR="007A1AC3">
        <w:rPr>
          <w:rFonts w:ascii="Times New Roman" w:hAnsi="Times New Roman"/>
          <w:sz w:val="24"/>
          <w:szCs w:val="24"/>
        </w:rPr>
        <w:t xml:space="preserve"> </w:t>
      </w:r>
      <w:r w:rsidR="00710360">
        <w:rPr>
          <w:rFonts w:ascii="Times New Roman" w:hAnsi="Times New Roman"/>
          <w:sz w:val="24"/>
          <w:szCs w:val="24"/>
        </w:rPr>
        <w:t xml:space="preserve">és </w:t>
      </w:r>
      <w:r w:rsidR="007A1AC3">
        <w:rPr>
          <w:rFonts w:ascii="Times New Roman" w:hAnsi="Times New Roman"/>
          <w:sz w:val="24"/>
          <w:szCs w:val="24"/>
        </w:rPr>
        <w:t xml:space="preserve">vételárat, valamint az ajánlat elfogadásának módját </w:t>
      </w:r>
      <w:r w:rsidR="00993B74">
        <w:rPr>
          <w:rFonts w:ascii="Times New Roman" w:hAnsi="Times New Roman"/>
          <w:sz w:val="24"/>
          <w:szCs w:val="24"/>
        </w:rPr>
        <w:t>és határidejét.</w:t>
      </w:r>
      <w:r w:rsidR="00710360">
        <w:rPr>
          <w:rFonts w:ascii="Times New Roman" w:hAnsi="Times New Roman"/>
          <w:sz w:val="24"/>
          <w:szCs w:val="24"/>
        </w:rPr>
        <w:t xml:space="preserve"> A Rendelet a bérlő számára lehetőséget biztosít arra, hogy az eladási ajánlatban foglalt vételártól eltérő összegű ellenajánlatot tegyen. </w:t>
      </w:r>
    </w:p>
    <w:p w:rsidR="005B703A" w:rsidRDefault="00142A3A" w:rsidP="00CB38BF">
      <w:pPr>
        <w:jc w:val="both"/>
        <w:rPr>
          <w:rFonts w:ascii="Times New Roman" w:hAnsi="Times New Roman"/>
          <w:sz w:val="24"/>
          <w:szCs w:val="24"/>
        </w:rPr>
      </w:pPr>
      <w:r>
        <w:rPr>
          <w:rFonts w:ascii="Times New Roman" w:hAnsi="Times New Roman"/>
          <w:sz w:val="24"/>
          <w:szCs w:val="24"/>
        </w:rPr>
        <w:t xml:space="preserve">A bérlő részére kiküldött eladási ajánlatok vonatkozásában az alábbi </w:t>
      </w:r>
      <w:r w:rsidR="00641111">
        <w:rPr>
          <w:rFonts w:ascii="Times New Roman" w:hAnsi="Times New Roman"/>
          <w:sz w:val="24"/>
          <w:szCs w:val="24"/>
        </w:rPr>
        <w:t>2 darab</w:t>
      </w:r>
      <w:r>
        <w:rPr>
          <w:rFonts w:ascii="Times New Roman" w:hAnsi="Times New Roman"/>
          <w:sz w:val="24"/>
          <w:szCs w:val="24"/>
        </w:rPr>
        <w:t xml:space="preserve"> </w:t>
      </w:r>
      <w:r w:rsidR="00641111" w:rsidRPr="00641111">
        <w:rPr>
          <w:rFonts w:ascii="Times New Roman" w:hAnsi="Times New Roman"/>
          <w:sz w:val="24"/>
          <w:szCs w:val="24"/>
        </w:rPr>
        <w:t>nem lakás célú ingatlan</w:t>
      </w:r>
      <w:r>
        <w:rPr>
          <w:rFonts w:ascii="Times New Roman" w:hAnsi="Times New Roman"/>
          <w:sz w:val="24"/>
          <w:szCs w:val="24"/>
        </w:rPr>
        <w:t xml:space="preserve"> esetében élt a bérlő vételi ellenajánlattal</w:t>
      </w:r>
      <w:r w:rsidR="00710360">
        <w:rPr>
          <w:rFonts w:ascii="Times New Roman" w:hAnsi="Times New Roman"/>
          <w:sz w:val="24"/>
          <w:szCs w:val="24"/>
        </w:rPr>
        <w:t xml:space="preserve"> </w:t>
      </w:r>
      <w:r w:rsidR="00710360">
        <w:rPr>
          <w:rFonts w:ascii="Times New Roman" w:hAnsi="Times New Roman"/>
          <w:iCs/>
          <w:sz w:val="24"/>
          <w:szCs w:val="24"/>
        </w:rPr>
        <w:t>(</w:t>
      </w:r>
      <w:r w:rsidR="00850390">
        <w:rPr>
          <w:rFonts w:ascii="Times New Roman" w:hAnsi="Times New Roman"/>
          <w:i/>
          <w:iCs/>
          <w:sz w:val="24"/>
          <w:szCs w:val="24"/>
        </w:rPr>
        <w:t>4</w:t>
      </w:r>
      <w:r w:rsidR="00710360" w:rsidRPr="00B21685">
        <w:rPr>
          <w:rFonts w:ascii="Times New Roman" w:hAnsi="Times New Roman"/>
          <w:i/>
          <w:iCs/>
          <w:sz w:val="24"/>
          <w:szCs w:val="24"/>
        </w:rPr>
        <w:t>. melléklet</w:t>
      </w:r>
      <w:r w:rsidR="00710360">
        <w:rPr>
          <w:rFonts w:ascii="Times New Roman" w:hAnsi="Times New Roman"/>
          <w:iCs/>
          <w:sz w:val="24"/>
          <w:szCs w:val="24"/>
        </w:rPr>
        <w:t>)</w:t>
      </w:r>
      <w:r>
        <w:rPr>
          <w:rFonts w:ascii="Times New Roman" w:hAnsi="Times New Roman"/>
          <w:sz w:val="24"/>
          <w:szCs w:val="24"/>
        </w:rPr>
        <w:t>:</w:t>
      </w:r>
    </w:p>
    <w:p w:rsidR="002549BC" w:rsidRPr="00044FFC" w:rsidRDefault="00142A3A" w:rsidP="002549BC">
      <w:pPr>
        <w:widowControl w:val="0"/>
        <w:autoSpaceDE w:val="0"/>
        <w:autoSpaceDN w:val="0"/>
        <w:adjustRightInd w:val="0"/>
        <w:spacing w:after="0" w:line="240" w:lineRule="auto"/>
        <w:jc w:val="center"/>
        <w:rPr>
          <w:rFonts w:ascii="Times New Roman" w:hAnsi="Times New Roman"/>
          <w:b/>
          <w:sz w:val="24"/>
          <w:szCs w:val="24"/>
        </w:rPr>
      </w:pPr>
      <w:r w:rsidRPr="00044FFC">
        <w:rPr>
          <w:rFonts w:ascii="Times New Roman" w:hAnsi="Times New Roman"/>
          <w:b/>
          <w:sz w:val="24"/>
          <w:szCs w:val="24"/>
        </w:rPr>
        <w:t>I.</w:t>
      </w:r>
    </w:p>
    <w:p w:rsidR="002549BC" w:rsidRDefault="002549BC" w:rsidP="002549BC">
      <w:pPr>
        <w:widowControl w:val="0"/>
        <w:autoSpaceDE w:val="0"/>
        <w:autoSpaceDN w:val="0"/>
        <w:adjustRightInd w:val="0"/>
        <w:spacing w:after="0" w:line="240" w:lineRule="auto"/>
        <w:jc w:val="center"/>
        <w:rPr>
          <w:rFonts w:ascii="Times New Roman" w:hAnsi="Times New Roman"/>
          <w:sz w:val="24"/>
          <w:szCs w:val="24"/>
        </w:rPr>
      </w:pPr>
    </w:p>
    <w:p w:rsidR="00C8573F"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Ingatlan címe: 1075 Budapest, Madách Imre út 11. alagsor 1. R/2.</w:t>
      </w:r>
    </w:p>
    <w:p w:rsidR="00C8573F"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Helyrajzi szám: </w:t>
      </w:r>
      <w:r w:rsidRPr="00FF2456">
        <w:rPr>
          <w:rFonts w:ascii="Times New Roman" w:hAnsi="Times New Roman"/>
          <w:sz w:val="24"/>
          <w:szCs w:val="24"/>
        </w:rPr>
        <w:t>34202/1/A/2</w:t>
      </w:r>
    </w:p>
    <w:p w:rsidR="00C8573F"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Alapterület: 97 m</w:t>
      </w:r>
      <w:r w:rsidRPr="00F50933">
        <w:rPr>
          <w:rFonts w:ascii="Times New Roman" w:hAnsi="Times New Roman"/>
          <w:sz w:val="24"/>
          <w:szCs w:val="24"/>
          <w:vertAlign w:val="superscript"/>
        </w:rPr>
        <w:t>2</w:t>
      </w:r>
    </w:p>
    <w:p w:rsidR="00C8573F" w:rsidRPr="00BE1C22"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Fekvés: udvari pince</w:t>
      </w:r>
    </w:p>
    <w:p w:rsidR="00C8573F"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Bérlő neve: </w:t>
      </w:r>
      <w:r w:rsidRPr="00BD6E82">
        <w:rPr>
          <w:rFonts w:ascii="Times New Roman" w:hAnsi="Times New Roman"/>
          <w:b/>
          <w:bCs/>
          <w:sz w:val="24"/>
          <w:szCs w:val="24"/>
        </w:rPr>
        <w:t>Derko Stúdió Tervezőművészek Egyesülete</w:t>
      </w:r>
      <w:r>
        <w:rPr>
          <w:rFonts w:ascii="Times New Roman" w:hAnsi="Times New Roman"/>
          <w:sz w:val="24"/>
          <w:szCs w:val="24"/>
        </w:rPr>
        <w:t xml:space="preserve"> (székhely: 1075 Budapest, Holló utca 2.; nyilvántartási szám: 01 02 0005976; adószám: 18074222-1-42; képviseletre jogosult: Tóth László)</w:t>
      </w:r>
    </w:p>
    <w:p w:rsidR="00C8573F" w:rsidRDefault="00142A3A" w:rsidP="00C857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Bérleményben folytatott tevékenység: műterem</w:t>
      </w:r>
    </w:p>
    <w:p w:rsidR="002549BC" w:rsidRDefault="00142A3A" w:rsidP="002549B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Forgalmi érték:</w:t>
      </w:r>
      <w:r>
        <w:rPr>
          <w:rFonts w:ascii="Times New Roman" w:hAnsi="Times New Roman"/>
          <w:b/>
          <w:bCs/>
          <w:sz w:val="24"/>
          <w:szCs w:val="24"/>
        </w:rPr>
        <w:t xml:space="preserve"> </w:t>
      </w:r>
      <w:r w:rsidR="00C8573F">
        <w:rPr>
          <w:rFonts w:ascii="Times New Roman" w:hAnsi="Times New Roman"/>
          <w:b/>
          <w:bCs/>
          <w:sz w:val="24"/>
          <w:szCs w:val="24"/>
        </w:rPr>
        <w:t>28.850.000</w:t>
      </w:r>
      <w:r w:rsidR="00C8573F" w:rsidRPr="008C602C">
        <w:rPr>
          <w:rFonts w:ascii="Times New Roman" w:hAnsi="Times New Roman"/>
          <w:b/>
          <w:bCs/>
          <w:sz w:val="24"/>
          <w:szCs w:val="24"/>
        </w:rPr>
        <w:t xml:space="preserve"> Ft</w:t>
      </w:r>
    </w:p>
    <w:p w:rsidR="007378DE" w:rsidRDefault="00142A3A" w:rsidP="002549BC">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 xml:space="preserve">Vételár: </w:t>
      </w:r>
      <w:r w:rsidR="00C8573F">
        <w:rPr>
          <w:rFonts w:ascii="Times New Roman" w:hAnsi="Times New Roman"/>
          <w:b/>
          <w:bCs/>
          <w:sz w:val="24"/>
          <w:szCs w:val="24"/>
        </w:rPr>
        <w:t>24.522.500</w:t>
      </w:r>
      <w:r w:rsidR="00C8573F" w:rsidRPr="008C602C">
        <w:rPr>
          <w:rFonts w:ascii="Times New Roman" w:hAnsi="Times New Roman"/>
          <w:b/>
          <w:bCs/>
          <w:sz w:val="24"/>
          <w:szCs w:val="24"/>
        </w:rPr>
        <w:t xml:space="preserve"> Ft</w:t>
      </w:r>
    </w:p>
    <w:p w:rsidR="007378DE" w:rsidRDefault="00142A3A" w:rsidP="00710360">
      <w:pPr>
        <w:widowControl w:val="0"/>
        <w:autoSpaceDE w:val="0"/>
        <w:autoSpaceDN w:val="0"/>
        <w:adjustRightInd w:val="0"/>
        <w:spacing w:after="0" w:line="240" w:lineRule="auto"/>
        <w:jc w:val="both"/>
        <w:rPr>
          <w:rFonts w:ascii="Times New Roman" w:hAnsi="Times New Roman"/>
          <w:sz w:val="24"/>
          <w:szCs w:val="24"/>
        </w:rPr>
      </w:pPr>
      <w:r w:rsidRPr="007378DE">
        <w:rPr>
          <w:rFonts w:ascii="Times New Roman" w:hAnsi="Times New Roman"/>
          <w:sz w:val="24"/>
          <w:szCs w:val="24"/>
        </w:rPr>
        <w:t xml:space="preserve">Ellenajánlat összege: </w:t>
      </w:r>
      <w:r w:rsidRPr="00F60DBC">
        <w:rPr>
          <w:rFonts w:ascii="Times New Roman" w:hAnsi="Times New Roman"/>
          <w:b/>
          <w:bCs/>
          <w:sz w:val="24"/>
          <w:szCs w:val="24"/>
        </w:rPr>
        <w:t>1</w:t>
      </w:r>
      <w:r w:rsidR="002C3EF3">
        <w:rPr>
          <w:rFonts w:ascii="Times New Roman" w:hAnsi="Times New Roman"/>
          <w:b/>
          <w:bCs/>
          <w:sz w:val="24"/>
          <w:szCs w:val="24"/>
        </w:rPr>
        <w:t>2</w:t>
      </w:r>
      <w:r w:rsidRPr="00F60DBC">
        <w:rPr>
          <w:rFonts w:ascii="Times New Roman" w:hAnsi="Times New Roman"/>
          <w:b/>
          <w:bCs/>
          <w:sz w:val="24"/>
          <w:szCs w:val="24"/>
        </w:rPr>
        <w:t>.2</w:t>
      </w:r>
      <w:r w:rsidR="002C3EF3">
        <w:rPr>
          <w:rFonts w:ascii="Times New Roman" w:hAnsi="Times New Roman"/>
          <w:b/>
          <w:bCs/>
          <w:sz w:val="24"/>
          <w:szCs w:val="24"/>
        </w:rPr>
        <w:t>61</w:t>
      </w:r>
      <w:r w:rsidRPr="00F60DBC">
        <w:rPr>
          <w:rFonts w:ascii="Times New Roman" w:hAnsi="Times New Roman"/>
          <w:b/>
          <w:bCs/>
          <w:sz w:val="24"/>
          <w:szCs w:val="24"/>
        </w:rPr>
        <w:t>.</w:t>
      </w:r>
      <w:r w:rsidR="002C3EF3">
        <w:rPr>
          <w:rFonts w:ascii="Times New Roman" w:hAnsi="Times New Roman"/>
          <w:b/>
          <w:bCs/>
          <w:sz w:val="24"/>
          <w:szCs w:val="24"/>
        </w:rPr>
        <w:t>250</w:t>
      </w:r>
      <w:r w:rsidRPr="00F60DBC">
        <w:rPr>
          <w:rFonts w:ascii="Times New Roman" w:hAnsi="Times New Roman"/>
          <w:b/>
          <w:bCs/>
          <w:sz w:val="24"/>
          <w:szCs w:val="24"/>
        </w:rPr>
        <w:t xml:space="preserve"> Ft</w:t>
      </w:r>
    </w:p>
    <w:p w:rsidR="007378DE" w:rsidRPr="00044FFC" w:rsidRDefault="00142A3A" w:rsidP="007378DE">
      <w:pPr>
        <w:widowControl w:val="0"/>
        <w:autoSpaceDE w:val="0"/>
        <w:autoSpaceDN w:val="0"/>
        <w:adjustRightInd w:val="0"/>
        <w:spacing w:after="0" w:line="240" w:lineRule="auto"/>
        <w:jc w:val="center"/>
        <w:rPr>
          <w:rFonts w:ascii="Times New Roman" w:hAnsi="Times New Roman"/>
          <w:b/>
          <w:sz w:val="24"/>
          <w:szCs w:val="24"/>
        </w:rPr>
      </w:pPr>
      <w:r w:rsidRPr="00044FFC">
        <w:rPr>
          <w:rFonts w:ascii="Times New Roman" w:hAnsi="Times New Roman"/>
          <w:b/>
          <w:sz w:val="24"/>
          <w:szCs w:val="24"/>
        </w:rPr>
        <w:t>I</w:t>
      </w:r>
      <w:r>
        <w:rPr>
          <w:rFonts w:ascii="Times New Roman" w:hAnsi="Times New Roman"/>
          <w:b/>
          <w:sz w:val="24"/>
          <w:szCs w:val="24"/>
        </w:rPr>
        <w:t>I</w:t>
      </w:r>
      <w:r w:rsidRPr="00044FFC">
        <w:rPr>
          <w:rFonts w:ascii="Times New Roman" w:hAnsi="Times New Roman"/>
          <w:b/>
          <w:sz w:val="24"/>
          <w:szCs w:val="24"/>
        </w:rPr>
        <w:t>.</w:t>
      </w:r>
    </w:p>
    <w:p w:rsidR="00C8573F" w:rsidRDefault="00C8573F" w:rsidP="007378DE">
      <w:pPr>
        <w:widowControl w:val="0"/>
        <w:autoSpaceDE w:val="0"/>
        <w:autoSpaceDN w:val="0"/>
        <w:adjustRightInd w:val="0"/>
        <w:spacing w:after="0" w:line="240" w:lineRule="auto"/>
        <w:jc w:val="center"/>
        <w:rPr>
          <w:rFonts w:ascii="Times New Roman" w:hAnsi="Times New Roman"/>
          <w:sz w:val="24"/>
          <w:szCs w:val="24"/>
        </w:rPr>
      </w:pPr>
    </w:p>
    <w:p w:rsidR="00557660"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Ingatlan címe: 1075 Budapest, Madách Imre út 11. alagsor 1. R/3</w:t>
      </w:r>
    </w:p>
    <w:p w:rsidR="00557660"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Helyrajzi szám: </w:t>
      </w:r>
      <w:r w:rsidRPr="00344549">
        <w:rPr>
          <w:rFonts w:ascii="Times New Roman" w:hAnsi="Times New Roman"/>
          <w:sz w:val="24"/>
          <w:szCs w:val="24"/>
        </w:rPr>
        <w:t>34202/1/A/3</w:t>
      </w:r>
    </w:p>
    <w:p w:rsidR="00557660"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Alapterület: 68 m</w:t>
      </w:r>
      <w:r w:rsidRPr="00F50933">
        <w:rPr>
          <w:rFonts w:ascii="Times New Roman" w:hAnsi="Times New Roman"/>
          <w:sz w:val="24"/>
          <w:szCs w:val="24"/>
          <w:vertAlign w:val="superscript"/>
        </w:rPr>
        <w:t>2</w:t>
      </w:r>
    </w:p>
    <w:p w:rsidR="00557660" w:rsidRPr="00BE1C22"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Fekvés: udvari pince</w:t>
      </w:r>
    </w:p>
    <w:p w:rsidR="00557660"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Bérlő neve: </w:t>
      </w:r>
      <w:r w:rsidRPr="00BD6E82">
        <w:rPr>
          <w:rFonts w:ascii="Times New Roman" w:hAnsi="Times New Roman"/>
          <w:b/>
          <w:bCs/>
          <w:sz w:val="24"/>
          <w:szCs w:val="24"/>
        </w:rPr>
        <w:t>Derko Stúdió Tervezőművészek Egyesülete</w:t>
      </w:r>
      <w:r>
        <w:rPr>
          <w:rFonts w:ascii="Times New Roman" w:hAnsi="Times New Roman"/>
          <w:sz w:val="24"/>
          <w:szCs w:val="24"/>
        </w:rPr>
        <w:t xml:space="preserve"> (székhely: 1075 Budapest, Holló utca 2.; nyilvántartási szám: 01 02 0005976; adószám: 18074222-1-42; képviseletre jogosult: Tóth László)</w:t>
      </w:r>
    </w:p>
    <w:p w:rsidR="00557660" w:rsidRDefault="00142A3A" w:rsidP="005576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Bérleményben folytatott tevékenység: műterem</w:t>
      </w:r>
    </w:p>
    <w:p w:rsidR="007378DE" w:rsidRDefault="00142A3A" w:rsidP="007378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Forgalmi érték:</w:t>
      </w:r>
      <w:r>
        <w:rPr>
          <w:rFonts w:ascii="Times New Roman" w:hAnsi="Times New Roman"/>
          <w:b/>
          <w:bCs/>
          <w:sz w:val="24"/>
          <w:szCs w:val="24"/>
        </w:rPr>
        <w:t xml:space="preserve"> </w:t>
      </w:r>
      <w:r w:rsidR="00557660">
        <w:rPr>
          <w:rFonts w:ascii="Times New Roman" w:hAnsi="Times New Roman"/>
          <w:b/>
          <w:bCs/>
          <w:sz w:val="24"/>
          <w:szCs w:val="24"/>
        </w:rPr>
        <w:t>20.250.000</w:t>
      </w:r>
      <w:r w:rsidR="00557660" w:rsidRPr="008C602C">
        <w:rPr>
          <w:rFonts w:ascii="Times New Roman" w:hAnsi="Times New Roman"/>
          <w:b/>
          <w:bCs/>
          <w:sz w:val="24"/>
          <w:szCs w:val="24"/>
        </w:rPr>
        <w:t xml:space="preserve"> Ft</w:t>
      </w:r>
    </w:p>
    <w:p w:rsidR="00557660" w:rsidRDefault="00142A3A" w:rsidP="00557660">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 xml:space="preserve">Vételár: </w:t>
      </w:r>
      <w:r>
        <w:rPr>
          <w:rFonts w:ascii="Times New Roman" w:hAnsi="Times New Roman"/>
          <w:b/>
          <w:bCs/>
          <w:sz w:val="24"/>
          <w:szCs w:val="24"/>
        </w:rPr>
        <w:t>17.212.500</w:t>
      </w:r>
      <w:r w:rsidRPr="00232E71">
        <w:rPr>
          <w:rFonts w:ascii="Times New Roman" w:hAnsi="Times New Roman"/>
          <w:b/>
          <w:bCs/>
          <w:sz w:val="24"/>
          <w:szCs w:val="24"/>
        </w:rPr>
        <w:t xml:space="preserve"> Ft</w:t>
      </w:r>
    </w:p>
    <w:p w:rsidR="007378DE" w:rsidRDefault="00142A3A" w:rsidP="007378DE">
      <w:pPr>
        <w:widowControl w:val="0"/>
        <w:autoSpaceDE w:val="0"/>
        <w:autoSpaceDN w:val="0"/>
        <w:adjustRightInd w:val="0"/>
        <w:spacing w:after="0" w:line="240" w:lineRule="auto"/>
        <w:jc w:val="both"/>
        <w:rPr>
          <w:rFonts w:ascii="Times New Roman" w:hAnsi="Times New Roman"/>
          <w:b/>
          <w:bCs/>
          <w:sz w:val="24"/>
          <w:szCs w:val="24"/>
        </w:rPr>
      </w:pPr>
      <w:r w:rsidRPr="007378DE">
        <w:rPr>
          <w:rFonts w:ascii="Times New Roman" w:hAnsi="Times New Roman"/>
          <w:sz w:val="24"/>
          <w:szCs w:val="24"/>
        </w:rPr>
        <w:t xml:space="preserve">Ellenajánlat összege: </w:t>
      </w:r>
      <w:r w:rsidR="00571C9E">
        <w:rPr>
          <w:rFonts w:ascii="Times New Roman" w:hAnsi="Times New Roman"/>
          <w:b/>
          <w:bCs/>
          <w:sz w:val="24"/>
          <w:szCs w:val="24"/>
        </w:rPr>
        <w:t>8</w:t>
      </w:r>
      <w:r w:rsidR="000F5F42">
        <w:rPr>
          <w:rFonts w:ascii="Times New Roman" w:hAnsi="Times New Roman"/>
          <w:b/>
          <w:bCs/>
          <w:sz w:val="24"/>
          <w:szCs w:val="24"/>
        </w:rPr>
        <w:t>.</w:t>
      </w:r>
      <w:r w:rsidR="00571C9E">
        <w:rPr>
          <w:rFonts w:ascii="Times New Roman" w:hAnsi="Times New Roman"/>
          <w:b/>
          <w:bCs/>
          <w:sz w:val="24"/>
          <w:szCs w:val="24"/>
        </w:rPr>
        <w:t>606</w:t>
      </w:r>
      <w:r w:rsidR="000F5F42">
        <w:rPr>
          <w:rFonts w:ascii="Times New Roman" w:hAnsi="Times New Roman"/>
          <w:b/>
          <w:bCs/>
          <w:sz w:val="24"/>
          <w:szCs w:val="24"/>
        </w:rPr>
        <w:t>.</w:t>
      </w:r>
      <w:r w:rsidR="00571C9E">
        <w:rPr>
          <w:rFonts w:ascii="Times New Roman" w:hAnsi="Times New Roman"/>
          <w:b/>
          <w:bCs/>
          <w:sz w:val="24"/>
          <w:szCs w:val="24"/>
        </w:rPr>
        <w:t>25</w:t>
      </w:r>
      <w:r w:rsidR="000F5F42">
        <w:rPr>
          <w:rFonts w:ascii="Times New Roman" w:hAnsi="Times New Roman"/>
          <w:b/>
          <w:bCs/>
          <w:sz w:val="24"/>
          <w:szCs w:val="24"/>
        </w:rPr>
        <w:t>0</w:t>
      </w:r>
      <w:r w:rsidRPr="007378DE">
        <w:rPr>
          <w:rFonts w:ascii="Times New Roman" w:hAnsi="Times New Roman"/>
          <w:b/>
          <w:bCs/>
          <w:sz w:val="24"/>
          <w:szCs w:val="24"/>
        </w:rPr>
        <w:t xml:space="preserve"> Ft</w:t>
      </w:r>
    </w:p>
    <w:p w:rsidR="005B703A" w:rsidRDefault="005B703A" w:rsidP="00F60DBC">
      <w:pPr>
        <w:widowControl w:val="0"/>
        <w:autoSpaceDE w:val="0"/>
        <w:autoSpaceDN w:val="0"/>
        <w:adjustRightInd w:val="0"/>
        <w:spacing w:after="0" w:line="240" w:lineRule="auto"/>
        <w:jc w:val="both"/>
        <w:rPr>
          <w:rFonts w:ascii="Times New Roman" w:hAnsi="Times New Roman"/>
          <w:sz w:val="24"/>
          <w:szCs w:val="24"/>
        </w:rPr>
      </w:pPr>
    </w:p>
    <w:p w:rsidR="00710360" w:rsidRDefault="00142A3A" w:rsidP="00F60DBC">
      <w:pPr>
        <w:widowControl w:val="0"/>
        <w:autoSpaceDE w:val="0"/>
        <w:autoSpaceDN w:val="0"/>
        <w:adjustRightInd w:val="0"/>
        <w:spacing w:after="0" w:line="240" w:lineRule="auto"/>
        <w:jc w:val="both"/>
        <w:rPr>
          <w:rFonts w:ascii="Times New Roman" w:hAnsi="Times New Roman"/>
          <w:sz w:val="24"/>
          <w:szCs w:val="24"/>
        </w:rPr>
      </w:pPr>
      <w:r w:rsidRPr="008823E8">
        <w:rPr>
          <w:rFonts w:ascii="Times New Roman" w:hAnsi="Times New Roman"/>
          <w:sz w:val="24"/>
          <w:szCs w:val="24"/>
        </w:rPr>
        <w:t>A benyújtott ellenajánlatok nem támaszthatók alá olyan szakmai vagy piaci indokokkal, amelyek a</w:t>
      </w:r>
      <w:r w:rsidR="009B5D53" w:rsidRPr="008823E8">
        <w:rPr>
          <w:rFonts w:ascii="Times New Roman" w:hAnsi="Times New Roman"/>
          <w:sz w:val="24"/>
          <w:szCs w:val="24"/>
        </w:rPr>
        <w:t xml:space="preserve"> Bizottság által</w:t>
      </w:r>
      <w:r w:rsidRPr="008823E8">
        <w:rPr>
          <w:rFonts w:ascii="Times New Roman" w:hAnsi="Times New Roman"/>
          <w:sz w:val="24"/>
          <w:szCs w:val="24"/>
        </w:rPr>
        <w:t xml:space="preserve"> jóváhagyott </w:t>
      </w:r>
      <w:r w:rsidR="009B5D53" w:rsidRPr="008823E8">
        <w:rPr>
          <w:rFonts w:ascii="Times New Roman" w:hAnsi="Times New Roman"/>
          <w:sz w:val="24"/>
          <w:szCs w:val="24"/>
        </w:rPr>
        <w:t xml:space="preserve">vételártól </w:t>
      </w:r>
      <w:r w:rsidRPr="008823E8">
        <w:rPr>
          <w:rFonts w:ascii="Times New Roman" w:hAnsi="Times New Roman"/>
          <w:sz w:val="24"/>
          <w:szCs w:val="24"/>
        </w:rPr>
        <w:t xml:space="preserve">való jelentős eltérést megalapoznák. A bérlő ellenajánlattételi </w:t>
      </w:r>
      <w:r w:rsidRPr="008823E8">
        <w:rPr>
          <w:rFonts w:ascii="Times New Roman" w:hAnsi="Times New Roman"/>
          <w:sz w:val="24"/>
          <w:szCs w:val="24"/>
        </w:rPr>
        <w:lastRenderedPageBreak/>
        <w:t xml:space="preserve">joga biztosított, ugyanakkor a beérkezett ajánlatok mértéke a jóváhagyott értékbecsléshez és a rendeletben rögzített kedvezményekhez képest aránytalanul alacsony. A vételár szakmai megalapozottságát az értékbecslés és a jogszabályi keretek együttesen biztosítják, ezért  ezekhez képest </w:t>
      </w:r>
      <w:r w:rsidR="00C5530E">
        <w:rPr>
          <w:rFonts w:ascii="Times New Roman" w:hAnsi="Times New Roman"/>
          <w:sz w:val="24"/>
          <w:szCs w:val="24"/>
        </w:rPr>
        <w:t xml:space="preserve"> további </w:t>
      </w:r>
      <w:r w:rsidRPr="008823E8">
        <w:rPr>
          <w:rFonts w:ascii="Times New Roman" w:hAnsi="Times New Roman"/>
          <w:sz w:val="24"/>
          <w:szCs w:val="24"/>
        </w:rPr>
        <w:t xml:space="preserve">jelentős csökkentés nem </w:t>
      </w:r>
      <w:r w:rsidR="00C5530E" w:rsidRPr="00C5530E">
        <w:rPr>
          <w:rFonts w:ascii="Times New Roman" w:hAnsi="Times New Roman"/>
          <w:sz w:val="24"/>
          <w:szCs w:val="24"/>
        </w:rPr>
        <w:t>tekinthető megalapozottnak</w:t>
      </w:r>
      <w:r w:rsidR="00C5530E">
        <w:rPr>
          <w:rFonts w:ascii="Times New Roman" w:hAnsi="Times New Roman"/>
          <w:sz w:val="24"/>
          <w:szCs w:val="24"/>
        </w:rPr>
        <w:t>.</w:t>
      </w:r>
    </w:p>
    <w:p w:rsidR="00710360" w:rsidRDefault="00710360" w:rsidP="00F60DBC">
      <w:pPr>
        <w:widowControl w:val="0"/>
        <w:autoSpaceDE w:val="0"/>
        <w:autoSpaceDN w:val="0"/>
        <w:adjustRightInd w:val="0"/>
        <w:spacing w:after="0" w:line="240" w:lineRule="auto"/>
        <w:jc w:val="both"/>
        <w:rPr>
          <w:rFonts w:ascii="Times New Roman" w:hAnsi="Times New Roman"/>
          <w:sz w:val="24"/>
          <w:szCs w:val="24"/>
        </w:rPr>
      </w:pPr>
    </w:p>
    <w:p w:rsidR="009B5D53" w:rsidRDefault="00142A3A" w:rsidP="003C2DFF">
      <w:pPr>
        <w:widowControl w:val="0"/>
        <w:autoSpaceDE w:val="0"/>
        <w:autoSpaceDN w:val="0"/>
        <w:adjustRightInd w:val="0"/>
        <w:spacing w:after="0" w:line="240" w:lineRule="auto"/>
        <w:jc w:val="both"/>
        <w:rPr>
          <w:rFonts w:ascii="Times New Roman" w:hAnsi="Times New Roman"/>
          <w:iCs/>
          <w:sz w:val="24"/>
          <w:szCs w:val="24"/>
        </w:rPr>
      </w:pPr>
      <w:r>
        <w:rPr>
          <w:rFonts w:ascii="Times New Roman" w:hAnsi="Times New Roman"/>
          <w:iCs/>
          <w:sz w:val="24"/>
          <w:szCs w:val="24"/>
        </w:rPr>
        <w:t>A fent leírtakra tekintettel javasoljuk a beérkezett ellenajánlatok elutasítását.</w:t>
      </w:r>
    </w:p>
    <w:p w:rsidR="009B5D53" w:rsidRDefault="009B5D53" w:rsidP="003C2DFF">
      <w:pPr>
        <w:widowControl w:val="0"/>
        <w:autoSpaceDE w:val="0"/>
        <w:autoSpaceDN w:val="0"/>
        <w:adjustRightInd w:val="0"/>
        <w:spacing w:after="0" w:line="240" w:lineRule="auto"/>
        <w:jc w:val="both"/>
        <w:rPr>
          <w:rFonts w:ascii="Times New Roman" w:hAnsi="Times New Roman"/>
          <w:iCs/>
          <w:sz w:val="24"/>
          <w:szCs w:val="24"/>
        </w:rPr>
      </w:pPr>
    </w:p>
    <w:p w:rsidR="003C2DFF" w:rsidRDefault="00142A3A" w:rsidP="003C2DFF">
      <w:pPr>
        <w:widowControl w:val="0"/>
        <w:autoSpaceDE w:val="0"/>
        <w:autoSpaceDN w:val="0"/>
        <w:adjustRightInd w:val="0"/>
        <w:spacing w:after="0" w:line="240" w:lineRule="auto"/>
        <w:jc w:val="both"/>
        <w:rPr>
          <w:rFonts w:ascii="Times New Roman" w:hAnsi="Times New Roman"/>
          <w:iCs/>
          <w:sz w:val="24"/>
          <w:szCs w:val="24"/>
        </w:rPr>
      </w:pPr>
      <w:r w:rsidRPr="009F23DD">
        <w:rPr>
          <w:rFonts w:ascii="Times New Roman" w:hAnsi="Times New Roman"/>
          <w:iCs/>
          <w:sz w:val="24"/>
          <w:szCs w:val="24"/>
        </w:rPr>
        <w:t xml:space="preserve">Kérjük a Tisztelt Pénzügyi és Kerületfejlesztési Bizottságot a fent megnevezett </w:t>
      </w:r>
      <w:r w:rsidR="00811C8B">
        <w:rPr>
          <w:rFonts w:ascii="Times New Roman" w:hAnsi="Times New Roman"/>
          <w:iCs/>
          <w:sz w:val="24"/>
          <w:szCs w:val="24"/>
        </w:rPr>
        <w:t>2</w:t>
      </w:r>
      <w:r w:rsidRPr="009F23DD">
        <w:rPr>
          <w:rFonts w:ascii="Times New Roman" w:hAnsi="Times New Roman"/>
          <w:iCs/>
          <w:sz w:val="24"/>
          <w:szCs w:val="24"/>
        </w:rPr>
        <w:t xml:space="preserve"> db</w:t>
      </w:r>
      <w:r w:rsidR="00D66A76">
        <w:rPr>
          <w:rFonts w:ascii="Times New Roman" w:hAnsi="Times New Roman"/>
          <w:iCs/>
          <w:sz w:val="24"/>
          <w:szCs w:val="24"/>
        </w:rPr>
        <w:t xml:space="preserve"> nem</w:t>
      </w:r>
      <w:r w:rsidRPr="009F23DD">
        <w:rPr>
          <w:rFonts w:ascii="Times New Roman" w:hAnsi="Times New Roman"/>
          <w:iCs/>
          <w:sz w:val="24"/>
          <w:szCs w:val="24"/>
        </w:rPr>
        <w:t xml:space="preserve"> </w:t>
      </w:r>
      <w:r>
        <w:rPr>
          <w:rFonts w:ascii="Times New Roman" w:hAnsi="Times New Roman"/>
          <w:iCs/>
          <w:sz w:val="24"/>
          <w:szCs w:val="24"/>
        </w:rPr>
        <w:t xml:space="preserve">lakás céljára szolgáló </w:t>
      </w:r>
      <w:r w:rsidR="005B703A">
        <w:rPr>
          <w:rFonts w:ascii="Times New Roman" w:hAnsi="Times New Roman"/>
          <w:iCs/>
          <w:sz w:val="24"/>
          <w:szCs w:val="24"/>
        </w:rPr>
        <w:t>ingatlan</w:t>
      </w:r>
      <w:r>
        <w:rPr>
          <w:rFonts w:ascii="Times New Roman" w:hAnsi="Times New Roman"/>
          <w:iCs/>
          <w:sz w:val="24"/>
          <w:szCs w:val="24"/>
        </w:rPr>
        <w:t xml:space="preserve"> </w:t>
      </w:r>
      <w:r w:rsidRPr="009F23DD">
        <w:rPr>
          <w:rFonts w:ascii="Times New Roman" w:hAnsi="Times New Roman"/>
          <w:iCs/>
          <w:sz w:val="24"/>
          <w:szCs w:val="24"/>
        </w:rPr>
        <w:t xml:space="preserve">vonatkozásában </w:t>
      </w:r>
      <w:r w:rsidR="005B703A">
        <w:rPr>
          <w:rFonts w:ascii="Times New Roman" w:hAnsi="Times New Roman"/>
          <w:iCs/>
          <w:sz w:val="24"/>
          <w:szCs w:val="24"/>
        </w:rPr>
        <w:t>az eladási ajánlatokra</w:t>
      </w:r>
      <w:r w:rsidR="00B21685">
        <w:rPr>
          <w:rFonts w:ascii="Times New Roman" w:hAnsi="Times New Roman"/>
          <w:iCs/>
          <w:sz w:val="24"/>
          <w:szCs w:val="24"/>
        </w:rPr>
        <w:t xml:space="preserve"> </w:t>
      </w:r>
      <w:r w:rsidR="005B703A">
        <w:rPr>
          <w:rFonts w:ascii="Times New Roman" w:hAnsi="Times New Roman"/>
          <w:iCs/>
          <w:sz w:val="24"/>
          <w:szCs w:val="24"/>
        </w:rPr>
        <w:t>tett vételi ellenajánlatok</w:t>
      </w:r>
      <w:r w:rsidR="00B21685">
        <w:rPr>
          <w:rFonts w:ascii="Times New Roman" w:hAnsi="Times New Roman"/>
          <w:iCs/>
          <w:sz w:val="24"/>
          <w:szCs w:val="24"/>
        </w:rPr>
        <w:t xml:space="preserve"> </w:t>
      </w:r>
      <w:r w:rsidR="00A517D0">
        <w:rPr>
          <w:rFonts w:ascii="Times New Roman" w:hAnsi="Times New Roman"/>
          <w:iCs/>
          <w:sz w:val="24"/>
          <w:szCs w:val="24"/>
        </w:rPr>
        <w:t>megtárgyalására</w:t>
      </w:r>
      <w:r w:rsidR="000F11B4">
        <w:rPr>
          <w:rFonts w:ascii="Times New Roman" w:hAnsi="Times New Roman"/>
          <w:iCs/>
          <w:sz w:val="24"/>
          <w:szCs w:val="24"/>
        </w:rPr>
        <w:t>.</w:t>
      </w:r>
      <w:r w:rsidR="00A517D0">
        <w:rPr>
          <w:rFonts w:ascii="Times New Roman" w:hAnsi="Times New Roman"/>
          <w:iCs/>
          <w:sz w:val="24"/>
          <w:szCs w:val="24"/>
        </w:rPr>
        <w:t xml:space="preserve"> </w:t>
      </w:r>
    </w:p>
    <w:p w:rsidR="003C2DFF" w:rsidRPr="009F23DD" w:rsidRDefault="003C2DFF" w:rsidP="003C2DFF">
      <w:pPr>
        <w:widowControl w:val="0"/>
        <w:autoSpaceDE w:val="0"/>
        <w:autoSpaceDN w:val="0"/>
        <w:adjustRightInd w:val="0"/>
        <w:spacing w:after="0" w:line="240" w:lineRule="auto"/>
        <w:jc w:val="both"/>
        <w:rPr>
          <w:rFonts w:ascii="Times New Roman" w:hAnsi="Times New Roman"/>
          <w:sz w:val="24"/>
          <w:szCs w:val="24"/>
        </w:rPr>
      </w:pPr>
    </w:p>
    <w:p w:rsidR="003C2DFF" w:rsidRDefault="00142A3A" w:rsidP="003C2DFF">
      <w:pPr>
        <w:widowControl w:val="0"/>
        <w:autoSpaceDE w:val="0"/>
        <w:autoSpaceDN w:val="0"/>
        <w:adjustRightInd w:val="0"/>
        <w:spacing w:after="0" w:line="240" w:lineRule="auto"/>
        <w:jc w:val="both"/>
        <w:rPr>
          <w:rFonts w:ascii="Times New Roman" w:hAnsi="Times New Roman"/>
          <w:sz w:val="24"/>
          <w:szCs w:val="24"/>
        </w:rPr>
      </w:pPr>
      <w:r w:rsidRPr="005D3969">
        <w:rPr>
          <w:rFonts w:ascii="Times New Roman" w:hAnsi="Times New Roman"/>
          <w:sz w:val="24"/>
          <w:szCs w:val="24"/>
        </w:rPr>
        <w:t>A Pénzügyi és Kerületfejlesztési Bizottság döntési hatásköre</w:t>
      </w:r>
      <w:r w:rsidRPr="00D206F1">
        <w:t xml:space="preserve"> </w:t>
      </w:r>
      <w:r>
        <w:t xml:space="preserve">a </w:t>
      </w:r>
      <w:r w:rsidRPr="00D206F1">
        <w:rPr>
          <w:rFonts w:ascii="Times New Roman" w:hAnsi="Times New Roman"/>
          <w:sz w:val="24"/>
          <w:szCs w:val="24"/>
        </w:rPr>
        <w:t xml:space="preserve">Budapest Főváros VII. kerület Erzsébetváros Önkormányzata </w:t>
      </w:r>
      <w:r>
        <w:rPr>
          <w:rFonts w:ascii="Times New Roman" w:hAnsi="Times New Roman"/>
          <w:sz w:val="24"/>
          <w:szCs w:val="24"/>
        </w:rPr>
        <w:t>t</w:t>
      </w:r>
      <w:r w:rsidRPr="00D206F1">
        <w:rPr>
          <w:rFonts w:ascii="Times New Roman" w:hAnsi="Times New Roman"/>
          <w:sz w:val="24"/>
          <w:szCs w:val="24"/>
        </w:rPr>
        <w:t>ulajdonában álló lakások és nem lakás céljára szolgáló helyiségek elidegenítéséről</w:t>
      </w:r>
      <w:r>
        <w:rPr>
          <w:rFonts w:ascii="Times New Roman" w:hAnsi="Times New Roman"/>
          <w:sz w:val="24"/>
          <w:szCs w:val="24"/>
        </w:rPr>
        <w:t xml:space="preserve"> szóló </w:t>
      </w:r>
      <w:r w:rsidRPr="00D206F1">
        <w:rPr>
          <w:rFonts w:ascii="Times New Roman" w:hAnsi="Times New Roman"/>
          <w:sz w:val="24"/>
          <w:szCs w:val="24"/>
        </w:rPr>
        <w:t>18/2012. (IV. 27.)</w:t>
      </w:r>
      <w:r>
        <w:rPr>
          <w:rFonts w:ascii="Times New Roman" w:hAnsi="Times New Roman"/>
          <w:sz w:val="24"/>
          <w:szCs w:val="24"/>
        </w:rPr>
        <w:t xml:space="preserve"> rendelet (a továbbiakban: Rendelet)</w:t>
      </w:r>
      <w:r w:rsidRPr="005D3969">
        <w:rPr>
          <w:rFonts w:ascii="Times New Roman" w:hAnsi="Times New Roman"/>
          <w:sz w:val="24"/>
          <w:szCs w:val="24"/>
        </w:rPr>
        <w:t xml:space="preserve"> </w:t>
      </w:r>
      <w:r w:rsidRPr="00E468B6">
        <w:rPr>
          <w:rFonts w:ascii="Times New Roman" w:hAnsi="Times New Roman"/>
          <w:sz w:val="24"/>
          <w:szCs w:val="24"/>
        </w:rPr>
        <w:t xml:space="preserve">3. § (1) </w:t>
      </w:r>
      <w:r>
        <w:rPr>
          <w:rFonts w:ascii="Times New Roman" w:hAnsi="Times New Roman"/>
          <w:sz w:val="24"/>
          <w:szCs w:val="24"/>
        </w:rPr>
        <w:t xml:space="preserve">bekezdésén, a </w:t>
      </w:r>
      <w:r w:rsidR="00A517D0">
        <w:rPr>
          <w:rFonts w:ascii="Times New Roman" w:hAnsi="Times New Roman"/>
          <w:sz w:val="24"/>
          <w:szCs w:val="24"/>
        </w:rPr>
        <w:t>1</w:t>
      </w:r>
      <w:r>
        <w:rPr>
          <w:rFonts w:ascii="Times New Roman" w:hAnsi="Times New Roman"/>
          <w:sz w:val="24"/>
          <w:szCs w:val="24"/>
        </w:rPr>
        <w:t>5. § (3)</w:t>
      </w:r>
      <w:r w:rsidR="00A517D0">
        <w:rPr>
          <w:rFonts w:ascii="Times New Roman" w:hAnsi="Times New Roman"/>
          <w:sz w:val="24"/>
          <w:szCs w:val="24"/>
        </w:rPr>
        <w:t xml:space="preserve"> és (4)</w:t>
      </w:r>
      <w:r>
        <w:rPr>
          <w:rFonts w:ascii="Times New Roman" w:hAnsi="Times New Roman"/>
          <w:sz w:val="24"/>
          <w:szCs w:val="24"/>
        </w:rPr>
        <w:t xml:space="preserve"> bekezdés</w:t>
      </w:r>
      <w:r w:rsidR="009B5D53">
        <w:rPr>
          <w:rFonts w:ascii="Times New Roman" w:hAnsi="Times New Roman"/>
          <w:sz w:val="24"/>
          <w:szCs w:val="24"/>
        </w:rPr>
        <w:t xml:space="preserve"> c) pontján</w:t>
      </w:r>
      <w:r>
        <w:rPr>
          <w:rFonts w:ascii="Times New Roman" w:hAnsi="Times New Roman"/>
          <w:sz w:val="24"/>
          <w:szCs w:val="24"/>
        </w:rPr>
        <w:t xml:space="preserve"> </w:t>
      </w:r>
      <w:r w:rsidRPr="005D3969">
        <w:rPr>
          <w:rFonts w:ascii="Times New Roman" w:hAnsi="Times New Roman"/>
          <w:sz w:val="24"/>
          <w:szCs w:val="24"/>
        </w:rPr>
        <w:t>alapul.</w:t>
      </w:r>
    </w:p>
    <w:p w:rsidR="003C2DFF" w:rsidRPr="005D3969" w:rsidRDefault="003C2DFF" w:rsidP="003C2DFF">
      <w:pPr>
        <w:widowControl w:val="0"/>
        <w:suppressAutoHyphens/>
        <w:autoSpaceDE w:val="0"/>
        <w:spacing w:after="0" w:line="240" w:lineRule="auto"/>
        <w:jc w:val="both"/>
        <w:rPr>
          <w:rFonts w:ascii="Times New Roman" w:hAnsi="Times New Roman"/>
          <w:sz w:val="24"/>
          <w:szCs w:val="24"/>
        </w:rPr>
      </w:pPr>
    </w:p>
    <w:p w:rsidR="003C2DFF" w:rsidRPr="005D3969" w:rsidRDefault="00142A3A" w:rsidP="003C2DFF">
      <w:pPr>
        <w:widowControl w:val="0"/>
        <w:suppressAutoHyphens/>
        <w:autoSpaceDE w:val="0"/>
        <w:spacing w:after="0" w:line="240" w:lineRule="auto"/>
        <w:jc w:val="both"/>
        <w:rPr>
          <w:rFonts w:ascii="Times New Roman" w:hAnsi="Times New Roman"/>
          <w:b/>
          <w:bCs/>
          <w:i/>
          <w:sz w:val="24"/>
          <w:szCs w:val="24"/>
        </w:rPr>
      </w:pPr>
      <w:r w:rsidRPr="005D3969">
        <w:rPr>
          <w:rFonts w:ascii="Times New Roman" w:hAnsi="Times New Roman"/>
          <w:b/>
          <w:bCs/>
          <w:i/>
          <w:sz w:val="24"/>
          <w:szCs w:val="24"/>
        </w:rPr>
        <w:t xml:space="preserve">A </w:t>
      </w:r>
      <w:r w:rsidRPr="005D3969">
        <w:rPr>
          <w:rFonts w:ascii="Times New Roman" w:hAnsi="Times New Roman"/>
          <w:b/>
          <w:bCs/>
          <w:i/>
          <w:sz w:val="24"/>
          <w:szCs w:val="24"/>
          <w:lang w:val="en-US"/>
        </w:rPr>
        <w:t>R</w:t>
      </w:r>
      <w:r w:rsidRPr="005D3969">
        <w:rPr>
          <w:rFonts w:ascii="Times New Roman" w:hAnsi="Times New Roman"/>
          <w:b/>
          <w:bCs/>
          <w:i/>
          <w:sz w:val="24"/>
          <w:szCs w:val="24"/>
        </w:rPr>
        <w:t xml:space="preserve">endelet </w:t>
      </w:r>
      <w:r>
        <w:rPr>
          <w:rFonts w:ascii="Times New Roman" w:hAnsi="Times New Roman"/>
          <w:b/>
          <w:bCs/>
          <w:i/>
          <w:sz w:val="24"/>
          <w:szCs w:val="24"/>
          <w:lang w:val="en-US"/>
        </w:rPr>
        <w:t>3</w:t>
      </w:r>
      <w:r w:rsidRPr="005D3969">
        <w:rPr>
          <w:rFonts w:ascii="Times New Roman" w:hAnsi="Times New Roman"/>
          <w:b/>
          <w:bCs/>
          <w:i/>
          <w:sz w:val="24"/>
          <w:szCs w:val="24"/>
        </w:rPr>
        <w:t>. §</w:t>
      </w:r>
      <w:r w:rsidRPr="005D3969">
        <w:rPr>
          <w:rFonts w:ascii="Times New Roman" w:hAnsi="Times New Roman"/>
          <w:b/>
          <w:bCs/>
          <w:i/>
          <w:sz w:val="24"/>
          <w:szCs w:val="24"/>
          <w:lang w:val="en-US"/>
        </w:rPr>
        <w:t xml:space="preserve"> </w:t>
      </w:r>
      <w:r>
        <w:rPr>
          <w:rFonts w:ascii="Times New Roman" w:hAnsi="Times New Roman"/>
          <w:b/>
          <w:bCs/>
          <w:i/>
          <w:sz w:val="24"/>
          <w:szCs w:val="24"/>
          <w:lang w:val="en-US"/>
        </w:rPr>
        <w:t xml:space="preserve">(1) </w:t>
      </w:r>
      <w:r w:rsidRPr="005D3969">
        <w:rPr>
          <w:rFonts w:ascii="Times New Roman" w:hAnsi="Times New Roman"/>
          <w:b/>
          <w:bCs/>
          <w:i/>
          <w:sz w:val="24"/>
          <w:szCs w:val="24"/>
          <w:lang w:val="en-US"/>
        </w:rPr>
        <w:t>bekezdése</w:t>
      </w:r>
      <w:r w:rsidRPr="005D3969">
        <w:rPr>
          <w:rFonts w:ascii="Times New Roman" w:hAnsi="Times New Roman"/>
          <w:b/>
          <w:bCs/>
          <w:i/>
          <w:sz w:val="24"/>
          <w:szCs w:val="24"/>
        </w:rPr>
        <w:t xml:space="preserve"> értelmében </w:t>
      </w:r>
    </w:p>
    <w:p w:rsidR="003C2DFF" w:rsidRPr="005D3969" w:rsidRDefault="00142A3A" w:rsidP="003C2DFF">
      <w:pPr>
        <w:widowControl w:val="0"/>
        <w:suppressAutoHyphens/>
        <w:autoSpaceDE w:val="0"/>
        <w:spacing w:after="0" w:line="240" w:lineRule="auto"/>
        <w:jc w:val="both"/>
        <w:rPr>
          <w:rFonts w:ascii="Times New Roman" w:hAnsi="Times New Roman"/>
          <w:i/>
          <w:sz w:val="24"/>
          <w:szCs w:val="24"/>
        </w:rPr>
      </w:pPr>
      <w:r w:rsidRPr="005D3969">
        <w:rPr>
          <w:rFonts w:ascii="Times New Roman" w:hAnsi="Times New Roman"/>
          <w:i/>
          <w:sz w:val="24"/>
          <w:szCs w:val="24"/>
        </w:rPr>
        <w:t>„(</w:t>
      </w:r>
      <w:r>
        <w:rPr>
          <w:rFonts w:ascii="Times New Roman" w:hAnsi="Times New Roman"/>
          <w:i/>
          <w:sz w:val="24"/>
          <w:szCs w:val="24"/>
        </w:rPr>
        <w:t xml:space="preserve">1) </w:t>
      </w:r>
      <w:r w:rsidRPr="00CD27BF">
        <w:rPr>
          <w:rFonts w:ascii="Times New Roman" w:hAnsi="Times New Roman"/>
          <w:i/>
          <w:sz w:val="24"/>
          <w:szCs w:val="24"/>
        </w:rPr>
        <w:t>A Képviselő-testület az e rendelet hatálya alá tartozó bérlemények elidegenítésével kapcsolatos tulajdonosi jogait a nettó 200 millió forint forgalmi érték alatt a Pénzügyi és Kerületfejlesztési Bizottságra (továbbiakban: Bizottság) ruházza át, míg a nettó 200 millió forgalmi értéket elérő vagy meghaladó bérlemények esetén maga gyakorolja. (Képviselő-testület és a Bizottság együtt: tulajdonosi jogok gyakorlója).</w:t>
      </w:r>
      <w:r>
        <w:rPr>
          <w:rFonts w:ascii="Times New Roman" w:hAnsi="Times New Roman"/>
          <w:i/>
          <w:sz w:val="24"/>
          <w:szCs w:val="24"/>
        </w:rPr>
        <w:t>”</w:t>
      </w:r>
    </w:p>
    <w:p w:rsidR="00CC3A65" w:rsidRDefault="00CC3A65" w:rsidP="003C2DFF">
      <w:pPr>
        <w:pStyle w:val="Nincstrkz"/>
        <w:ind w:right="-51"/>
        <w:jc w:val="both"/>
        <w:rPr>
          <w:rFonts w:ascii="Times New Roman" w:eastAsia="Times New Roman" w:hAnsi="Times New Roman"/>
          <w:i/>
          <w:sz w:val="24"/>
          <w:szCs w:val="24"/>
          <w:lang w:eastAsia="hu-HU"/>
        </w:rPr>
      </w:pPr>
    </w:p>
    <w:p w:rsidR="00CC3A65" w:rsidRDefault="00142A3A" w:rsidP="003C2DFF">
      <w:pPr>
        <w:pStyle w:val="Nincstrkz"/>
        <w:ind w:right="-51"/>
        <w:jc w:val="both"/>
        <w:rPr>
          <w:rFonts w:ascii="Times New Roman" w:eastAsia="Times New Roman" w:hAnsi="Times New Roman"/>
          <w:i/>
          <w:sz w:val="24"/>
          <w:szCs w:val="24"/>
          <w:lang w:eastAsia="hu-HU"/>
        </w:rPr>
      </w:pPr>
      <w:r w:rsidRPr="005D3969">
        <w:rPr>
          <w:rFonts w:ascii="Times New Roman" w:hAnsi="Times New Roman"/>
          <w:b/>
          <w:bCs/>
          <w:i/>
          <w:sz w:val="24"/>
          <w:szCs w:val="24"/>
        </w:rPr>
        <w:t xml:space="preserve">A </w:t>
      </w:r>
      <w:r w:rsidRPr="005D3969">
        <w:rPr>
          <w:rFonts w:ascii="Times New Roman" w:hAnsi="Times New Roman"/>
          <w:b/>
          <w:bCs/>
          <w:i/>
          <w:sz w:val="24"/>
          <w:szCs w:val="24"/>
          <w:lang w:val="en-US"/>
        </w:rPr>
        <w:t>R</w:t>
      </w:r>
      <w:r w:rsidRPr="005D3969">
        <w:rPr>
          <w:rFonts w:ascii="Times New Roman" w:hAnsi="Times New Roman"/>
          <w:b/>
          <w:bCs/>
          <w:i/>
          <w:sz w:val="24"/>
          <w:szCs w:val="24"/>
        </w:rPr>
        <w:t xml:space="preserve">endelet </w:t>
      </w:r>
      <w:r>
        <w:rPr>
          <w:rFonts w:ascii="Times New Roman" w:hAnsi="Times New Roman"/>
          <w:b/>
          <w:bCs/>
          <w:i/>
          <w:sz w:val="24"/>
          <w:szCs w:val="24"/>
          <w:lang w:val="en-US"/>
        </w:rPr>
        <w:t>15</w:t>
      </w:r>
      <w:r w:rsidRPr="005D3969">
        <w:rPr>
          <w:rFonts w:ascii="Times New Roman" w:hAnsi="Times New Roman"/>
          <w:b/>
          <w:bCs/>
          <w:i/>
          <w:sz w:val="24"/>
          <w:szCs w:val="24"/>
        </w:rPr>
        <w:t>. §</w:t>
      </w:r>
      <w:r w:rsidRPr="005D3969">
        <w:rPr>
          <w:rFonts w:ascii="Times New Roman" w:hAnsi="Times New Roman"/>
          <w:b/>
          <w:bCs/>
          <w:i/>
          <w:sz w:val="24"/>
          <w:szCs w:val="24"/>
          <w:lang w:val="en-US"/>
        </w:rPr>
        <w:t xml:space="preserve"> </w:t>
      </w:r>
      <w:r>
        <w:rPr>
          <w:rFonts w:ascii="Times New Roman" w:hAnsi="Times New Roman"/>
          <w:b/>
          <w:bCs/>
          <w:i/>
          <w:sz w:val="24"/>
          <w:szCs w:val="24"/>
          <w:lang w:val="en-US"/>
        </w:rPr>
        <w:t xml:space="preserve">(3) és (4) </w:t>
      </w:r>
      <w:r w:rsidRPr="005D3969">
        <w:rPr>
          <w:rFonts w:ascii="Times New Roman" w:hAnsi="Times New Roman"/>
          <w:b/>
          <w:bCs/>
          <w:i/>
          <w:sz w:val="24"/>
          <w:szCs w:val="24"/>
          <w:lang w:val="en-US"/>
        </w:rPr>
        <w:t>bekezdés</w:t>
      </w:r>
      <w:r w:rsidR="009B5D53">
        <w:rPr>
          <w:rFonts w:ascii="Times New Roman" w:hAnsi="Times New Roman"/>
          <w:b/>
          <w:bCs/>
          <w:i/>
          <w:sz w:val="24"/>
          <w:szCs w:val="24"/>
          <w:lang w:val="en-US"/>
        </w:rPr>
        <w:t xml:space="preserve"> c) pontja</w:t>
      </w:r>
      <w:r w:rsidRPr="005D3969">
        <w:rPr>
          <w:rFonts w:ascii="Times New Roman" w:hAnsi="Times New Roman"/>
          <w:b/>
          <w:bCs/>
          <w:i/>
          <w:sz w:val="24"/>
          <w:szCs w:val="24"/>
        </w:rPr>
        <w:t xml:space="preserve"> értelmében</w:t>
      </w:r>
    </w:p>
    <w:p w:rsidR="00CC3A65" w:rsidRPr="00CC3A65" w:rsidRDefault="00142A3A" w:rsidP="00CC3A65">
      <w:pPr>
        <w:pStyle w:val="Nincstrkz"/>
        <w:ind w:right="-51"/>
        <w:jc w:val="both"/>
        <w:rPr>
          <w:rFonts w:ascii="Times New Roman" w:eastAsia="Times New Roman" w:hAnsi="Times New Roman"/>
          <w:i/>
          <w:sz w:val="24"/>
          <w:szCs w:val="24"/>
          <w:lang w:eastAsia="hu-HU"/>
        </w:rPr>
      </w:pPr>
      <w:r>
        <w:rPr>
          <w:rFonts w:ascii="Times New Roman" w:hAnsi="Times New Roman"/>
          <w:i/>
          <w:sz w:val="24"/>
          <w:szCs w:val="24"/>
        </w:rPr>
        <w:t>„</w:t>
      </w:r>
      <w:r w:rsidRPr="00CC3A65">
        <w:rPr>
          <w:rFonts w:ascii="Times New Roman" w:hAnsi="Times New Roman"/>
          <w:i/>
          <w:sz w:val="24"/>
          <w:szCs w:val="24"/>
        </w:rPr>
        <w:t>(</w:t>
      </w:r>
      <w:r w:rsidRPr="00CC3A65">
        <w:rPr>
          <w:rFonts w:ascii="Times New Roman" w:eastAsia="Times New Roman" w:hAnsi="Times New Roman"/>
          <w:i/>
          <w:sz w:val="24"/>
          <w:szCs w:val="24"/>
          <w:lang w:eastAsia="hu-HU"/>
        </w:rPr>
        <w:t>3) Ha az Önkormányzat ajánlati kötöttsége lejárt és az adásvételi szerződést az elővásárlásra jogosult oldalán felmerült okból nem kötötték meg, az elővásárlásra jogosult költségére elkészített új forgalmi értékbecslés alapján tulajdonosi jogok gyakorlójának hozzájárulásával adható ki új eladási ajánlat. Ha az adásvételi szerződést egyéb okból nem kötötték meg, vagy az elidegenítésről az értékbecslés alapján nem született döntés, az értékbecslés aktualizálásának költsége az önkormányzatot terheli.</w:t>
      </w:r>
    </w:p>
    <w:p w:rsidR="00CC3A65" w:rsidRPr="00CC3A65" w:rsidRDefault="00142A3A" w:rsidP="00CC3A65">
      <w:pPr>
        <w:pStyle w:val="Nincstrkz"/>
        <w:ind w:right="-51"/>
        <w:jc w:val="both"/>
        <w:rPr>
          <w:rFonts w:ascii="Times New Roman" w:eastAsia="Times New Roman" w:hAnsi="Times New Roman"/>
          <w:i/>
          <w:sz w:val="24"/>
          <w:szCs w:val="24"/>
          <w:lang w:eastAsia="hu-HU"/>
        </w:rPr>
      </w:pPr>
      <w:r w:rsidRPr="00CC3A65">
        <w:rPr>
          <w:rFonts w:ascii="Times New Roman" w:eastAsia="Times New Roman" w:hAnsi="Times New Roman"/>
          <w:i/>
          <w:sz w:val="24"/>
          <w:szCs w:val="24"/>
          <w:lang w:eastAsia="hu-HU"/>
        </w:rPr>
        <w:t>(4) Az elővásárlásra jogosult oldalán felmerült oknak minősül:</w:t>
      </w:r>
    </w:p>
    <w:p w:rsidR="00CC3A65" w:rsidRPr="00CC3A65" w:rsidRDefault="00142A3A" w:rsidP="00CC3A65">
      <w:pPr>
        <w:pStyle w:val="Nincstrkz"/>
        <w:ind w:right="-51"/>
        <w:jc w:val="both"/>
        <w:rPr>
          <w:rFonts w:ascii="Times New Roman" w:eastAsia="Times New Roman" w:hAnsi="Times New Roman"/>
          <w:i/>
          <w:sz w:val="24"/>
          <w:szCs w:val="24"/>
          <w:lang w:eastAsia="hu-HU"/>
        </w:rPr>
      </w:pPr>
      <w:r w:rsidRPr="00CC3A65">
        <w:rPr>
          <w:rFonts w:ascii="Times New Roman" w:eastAsia="Times New Roman" w:hAnsi="Times New Roman"/>
          <w:i/>
          <w:sz w:val="24"/>
          <w:szCs w:val="24"/>
          <w:lang w:eastAsia="hu-HU"/>
        </w:rPr>
        <w:t>c) az adásvételi szerződést az ajánlattól eltérő feltételekkel (ellenajánlat) vagy jogfenntartással kívánja megkötni</w:t>
      </w:r>
      <w:r>
        <w:rPr>
          <w:rFonts w:ascii="Times New Roman" w:eastAsia="Times New Roman" w:hAnsi="Times New Roman"/>
          <w:i/>
          <w:sz w:val="24"/>
          <w:szCs w:val="24"/>
          <w:lang w:eastAsia="hu-HU"/>
        </w:rPr>
        <w:t>”</w:t>
      </w:r>
    </w:p>
    <w:p w:rsidR="009F7570" w:rsidRDefault="009F7570" w:rsidP="003C2DFF">
      <w:pPr>
        <w:pStyle w:val="Nincstrkz"/>
        <w:ind w:right="-51"/>
        <w:jc w:val="both"/>
        <w:rPr>
          <w:rFonts w:ascii="Times New Roman" w:eastAsia="Times New Roman" w:hAnsi="Times New Roman"/>
          <w:i/>
          <w:sz w:val="24"/>
          <w:szCs w:val="24"/>
          <w:lang w:eastAsia="hu-HU"/>
        </w:rPr>
      </w:pPr>
    </w:p>
    <w:p w:rsidR="00A517D0" w:rsidRDefault="00A517D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9F7570" w:rsidRDefault="009F7570" w:rsidP="003C2DFF">
      <w:pPr>
        <w:pStyle w:val="Nincstrkz"/>
        <w:ind w:right="-51"/>
        <w:jc w:val="both"/>
        <w:rPr>
          <w:rFonts w:ascii="Times New Roman" w:hAnsi="Times New Roman"/>
          <w:b/>
          <w:bCs/>
          <w:i/>
          <w:sz w:val="24"/>
          <w:szCs w:val="24"/>
        </w:rPr>
      </w:pPr>
    </w:p>
    <w:p w:rsidR="00C033C6" w:rsidRDefault="00C033C6" w:rsidP="006C0FB5">
      <w:pPr>
        <w:widowControl w:val="0"/>
        <w:autoSpaceDE w:val="0"/>
        <w:autoSpaceDN w:val="0"/>
        <w:adjustRightInd w:val="0"/>
        <w:spacing w:after="0" w:line="240" w:lineRule="auto"/>
        <w:rPr>
          <w:rFonts w:ascii="Times New Roman" w:hAnsi="Times New Roman"/>
          <w:b/>
          <w:bCs/>
          <w:sz w:val="24"/>
          <w:szCs w:val="24"/>
          <w:u w:val="single"/>
        </w:rPr>
      </w:pPr>
    </w:p>
    <w:p w:rsidR="008401D5" w:rsidRPr="00E35C1D" w:rsidRDefault="00142A3A" w:rsidP="008401D5">
      <w:pPr>
        <w:widowControl w:val="0"/>
        <w:autoSpaceDE w:val="0"/>
        <w:autoSpaceDN w:val="0"/>
        <w:adjustRightInd w:val="0"/>
        <w:spacing w:after="0" w:line="240" w:lineRule="auto"/>
        <w:jc w:val="center"/>
        <w:rPr>
          <w:rFonts w:ascii="Times New Roman" w:hAnsi="Times New Roman"/>
          <w:b/>
          <w:bCs/>
          <w:sz w:val="24"/>
          <w:szCs w:val="24"/>
        </w:rPr>
      </w:pPr>
      <w:r w:rsidRPr="00E35C1D">
        <w:rPr>
          <w:rFonts w:ascii="Times New Roman" w:hAnsi="Times New Roman"/>
          <w:b/>
          <w:bCs/>
          <w:sz w:val="24"/>
          <w:szCs w:val="24"/>
        </w:rPr>
        <w:lastRenderedPageBreak/>
        <w:t>Határozati javaslat</w:t>
      </w:r>
      <w:r w:rsidR="008C602C" w:rsidRPr="00E35C1D">
        <w:rPr>
          <w:rFonts w:ascii="Times New Roman" w:hAnsi="Times New Roman"/>
          <w:b/>
          <w:bCs/>
          <w:sz w:val="24"/>
          <w:szCs w:val="24"/>
        </w:rPr>
        <w:t>ok</w:t>
      </w:r>
    </w:p>
    <w:p w:rsidR="008C602C" w:rsidRDefault="008C602C" w:rsidP="008401D5">
      <w:pPr>
        <w:widowControl w:val="0"/>
        <w:autoSpaceDE w:val="0"/>
        <w:autoSpaceDN w:val="0"/>
        <w:adjustRightInd w:val="0"/>
        <w:spacing w:after="0" w:line="240" w:lineRule="auto"/>
        <w:jc w:val="center"/>
        <w:rPr>
          <w:rFonts w:ascii="Times New Roman" w:hAnsi="Times New Roman"/>
          <w:b/>
          <w:bCs/>
          <w:sz w:val="24"/>
          <w:szCs w:val="24"/>
          <w:u w:val="single"/>
        </w:rPr>
      </w:pPr>
    </w:p>
    <w:p w:rsidR="008C602C" w:rsidRPr="00E35C1D" w:rsidRDefault="00142A3A" w:rsidP="008401D5">
      <w:pPr>
        <w:widowControl w:val="0"/>
        <w:autoSpaceDE w:val="0"/>
        <w:autoSpaceDN w:val="0"/>
        <w:adjustRightInd w:val="0"/>
        <w:spacing w:after="0" w:line="240" w:lineRule="auto"/>
        <w:jc w:val="center"/>
        <w:rPr>
          <w:rFonts w:ascii="Times New Roman" w:hAnsi="Times New Roman"/>
          <w:b/>
          <w:bCs/>
          <w:sz w:val="24"/>
          <w:szCs w:val="24"/>
        </w:rPr>
      </w:pPr>
      <w:r w:rsidRPr="00E35C1D">
        <w:rPr>
          <w:rFonts w:ascii="Times New Roman" w:hAnsi="Times New Roman"/>
          <w:b/>
          <w:bCs/>
          <w:sz w:val="24"/>
          <w:szCs w:val="24"/>
        </w:rPr>
        <w:t>I.</w:t>
      </w:r>
    </w:p>
    <w:p w:rsidR="008401D5" w:rsidRPr="009F23DD" w:rsidRDefault="008401D5" w:rsidP="008C602C">
      <w:pPr>
        <w:widowControl w:val="0"/>
        <w:autoSpaceDE w:val="0"/>
        <w:autoSpaceDN w:val="0"/>
        <w:adjustRightInd w:val="0"/>
        <w:spacing w:after="0" w:line="240" w:lineRule="auto"/>
        <w:rPr>
          <w:rFonts w:ascii="Times New Roman" w:hAnsi="Times New Roman"/>
          <w:b/>
          <w:bCs/>
          <w:sz w:val="24"/>
          <w:szCs w:val="24"/>
        </w:rPr>
      </w:pPr>
    </w:p>
    <w:p w:rsidR="00351A0D" w:rsidRPr="00351A0D" w:rsidRDefault="00142A3A" w:rsidP="006D7044">
      <w:pPr>
        <w:spacing w:after="0" w:line="240" w:lineRule="auto"/>
        <w:jc w:val="both"/>
        <w:rPr>
          <w:rFonts w:ascii="Times New Roman" w:hAnsi="Times New Roman"/>
          <w:b/>
          <w:bCs/>
          <w:color w:val="010101"/>
          <w:sz w:val="24"/>
          <w:szCs w:val="24"/>
          <w:u w:val="single"/>
        </w:rPr>
      </w:pPr>
      <w:r w:rsidRPr="009F23DD">
        <w:rPr>
          <w:rFonts w:ascii="Times New Roman" w:hAnsi="Times New Roman"/>
          <w:b/>
          <w:bCs/>
          <w:color w:val="010101"/>
          <w:sz w:val="24"/>
          <w:szCs w:val="24"/>
          <w:u w:val="single"/>
        </w:rPr>
        <w:t xml:space="preserve">Budapest </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 xml:space="preserve">Főváros </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 xml:space="preserve">VII. </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 xml:space="preserve">kerület </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 xml:space="preserve">Erzsébetváros </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Önkormányzata</w:t>
      </w:r>
      <w:r w:rsidR="002B6269">
        <w:rPr>
          <w:rFonts w:ascii="Times New Roman" w:hAnsi="Times New Roman"/>
          <w:b/>
          <w:bCs/>
          <w:color w:val="010101"/>
          <w:sz w:val="24"/>
          <w:szCs w:val="24"/>
          <w:u w:val="single"/>
        </w:rPr>
        <w:t xml:space="preserve"> </w:t>
      </w:r>
      <w:r w:rsidRPr="009F23DD">
        <w:rPr>
          <w:rFonts w:ascii="Times New Roman" w:hAnsi="Times New Roman"/>
          <w:b/>
          <w:bCs/>
          <w:color w:val="010101"/>
          <w:sz w:val="24"/>
          <w:szCs w:val="24"/>
          <w:u w:val="single"/>
        </w:rPr>
        <w:t xml:space="preserve"> Képviselő-testület</w:t>
      </w:r>
      <w:r w:rsidR="00E54E42">
        <w:rPr>
          <w:rFonts w:ascii="Times New Roman" w:hAnsi="Times New Roman"/>
          <w:b/>
          <w:bCs/>
          <w:color w:val="010101"/>
          <w:sz w:val="24"/>
          <w:szCs w:val="24"/>
          <w:u w:val="single"/>
        </w:rPr>
        <w:t>e</w:t>
      </w:r>
      <w:r w:rsidRPr="009F23DD">
        <w:rPr>
          <w:rFonts w:ascii="Times New Roman" w:hAnsi="Times New Roman"/>
          <w:b/>
          <w:bCs/>
          <w:color w:val="010101"/>
          <w:sz w:val="24"/>
          <w:szCs w:val="24"/>
          <w:u w:val="single"/>
        </w:rPr>
        <w:t xml:space="preserve"> Pénzügyi és Kerületfejlesztési Bizottsága …/202</w:t>
      </w:r>
      <w:r w:rsidR="009F23DD" w:rsidRPr="009F23DD">
        <w:rPr>
          <w:rFonts w:ascii="Times New Roman" w:hAnsi="Times New Roman"/>
          <w:b/>
          <w:bCs/>
          <w:color w:val="010101"/>
          <w:sz w:val="24"/>
          <w:szCs w:val="24"/>
          <w:u w:val="single"/>
        </w:rPr>
        <w:t>6</w:t>
      </w:r>
      <w:r w:rsidRPr="009F23DD">
        <w:rPr>
          <w:rFonts w:ascii="Times New Roman" w:hAnsi="Times New Roman"/>
          <w:b/>
          <w:bCs/>
          <w:color w:val="010101"/>
          <w:sz w:val="24"/>
          <w:szCs w:val="24"/>
          <w:u w:val="single"/>
        </w:rPr>
        <w:t>. (</w:t>
      </w:r>
      <w:r w:rsidR="00CC3A65">
        <w:rPr>
          <w:rFonts w:ascii="Times New Roman" w:hAnsi="Times New Roman"/>
          <w:b/>
          <w:bCs/>
          <w:color w:val="010101"/>
          <w:sz w:val="24"/>
          <w:szCs w:val="24"/>
          <w:u w:val="single"/>
        </w:rPr>
        <w:t>V</w:t>
      </w:r>
      <w:r w:rsidR="00E23F45">
        <w:rPr>
          <w:rFonts w:ascii="Times New Roman" w:hAnsi="Times New Roman"/>
          <w:b/>
          <w:bCs/>
          <w:color w:val="010101"/>
          <w:sz w:val="24"/>
          <w:szCs w:val="24"/>
          <w:u w:val="single"/>
        </w:rPr>
        <w:t>I</w:t>
      </w:r>
      <w:r w:rsidR="009F23DD" w:rsidRPr="009F23DD">
        <w:rPr>
          <w:rFonts w:ascii="Times New Roman" w:hAnsi="Times New Roman"/>
          <w:b/>
          <w:bCs/>
          <w:color w:val="010101"/>
          <w:sz w:val="24"/>
          <w:szCs w:val="24"/>
          <w:u w:val="single"/>
        </w:rPr>
        <w:t>.</w:t>
      </w:r>
      <w:r w:rsidR="00D65F8A">
        <w:rPr>
          <w:rFonts w:ascii="Times New Roman" w:hAnsi="Times New Roman"/>
          <w:b/>
          <w:bCs/>
          <w:color w:val="010101"/>
          <w:sz w:val="24"/>
          <w:szCs w:val="24"/>
          <w:u w:val="single"/>
        </w:rPr>
        <w:t xml:space="preserve"> </w:t>
      </w:r>
      <w:r w:rsidR="00E23F45">
        <w:rPr>
          <w:rFonts w:ascii="Times New Roman" w:hAnsi="Times New Roman"/>
          <w:b/>
          <w:bCs/>
          <w:color w:val="010101"/>
          <w:sz w:val="24"/>
          <w:szCs w:val="24"/>
          <w:u w:val="single"/>
        </w:rPr>
        <w:t>15</w:t>
      </w:r>
      <w:r w:rsidR="00D65F8A">
        <w:rPr>
          <w:rFonts w:ascii="Times New Roman" w:hAnsi="Times New Roman"/>
          <w:b/>
          <w:bCs/>
          <w:color w:val="010101"/>
          <w:sz w:val="24"/>
          <w:szCs w:val="24"/>
          <w:u w:val="single"/>
        </w:rPr>
        <w:t>.</w:t>
      </w:r>
      <w:r w:rsidRPr="009F23DD">
        <w:rPr>
          <w:rFonts w:ascii="Times New Roman" w:hAnsi="Times New Roman"/>
          <w:b/>
          <w:bCs/>
          <w:color w:val="010101"/>
          <w:sz w:val="24"/>
          <w:szCs w:val="24"/>
          <w:u w:val="single"/>
        </w:rPr>
        <w:t xml:space="preserve">) határozata </w:t>
      </w:r>
      <w:r w:rsidR="00293CBD" w:rsidRPr="00293CBD">
        <w:rPr>
          <w:rFonts w:ascii="Times New Roman" w:hAnsi="Times New Roman"/>
          <w:b/>
          <w:bCs/>
          <w:color w:val="010101"/>
          <w:sz w:val="24"/>
          <w:szCs w:val="24"/>
          <w:u w:val="single"/>
        </w:rPr>
        <w:t>Budapest Főváros VII. kerület Erzsébetváros Önkormányzata tulajdonában álló</w:t>
      </w:r>
      <w:r w:rsidR="007D4926" w:rsidRPr="007D4926">
        <w:rPr>
          <w:rFonts w:ascii="Times New Roman" w:hAnsi="Times New Roman"/>
          <w:b/>
          <w:bCs/>
          <w:color w:val="010101"/>
          <w:sz w:val="24"/>
          <w:szCs w:val="24"/>
          <w:u w:val="single"/>
        </w:rPr>
        <w:t xml:space="preserve"> </w:t>
      </w:r>
      <w:r w:rsidR="00C1030E" w:rsidRPr="00C1030E">
        <w:rPr>
          <w:rFonts w:ascii="Times New Roman" w:hAnsi="Times New Roman"/>
          <w:b/>
          <w:bCs/>
          <w:color w:val="010101"/>
          <w:sz w:val="24"/>
          <w:szCs w:val="24"/>
          <w:u w:val="single"/>
        </w:rPr>
        <w:t>nem lakás céljára szolgáló helyiségek</w:t>
      </w:r>
      <w:r w:rsidRPr="00351A0D">
        <w:rPr>
          <w:rFonts w:ascii="Times New Roman" w:hAnsi="Times New Roman"/>
          <w:b/>
          <w:bCs/>
          <w:color w:val="010101"/>
          <w:sz w:val="24"/>
          <w:szCs w:val="24"/>
          <w:u w:val="single"/>
        </w:rPr>
        <w:t xml:space="preserve"> elidegenítésével összefüggésben benyújtott bérlői ellenajánlatok elbírálása tárgyában</w:t>
      </w:r>
    </w:p>
    <w:p w:rsidR="006D7044" w:rsidRDefault="006D7044" w:rsidP="006D7044">
      <w:pPr>
        <w:spacing w:after="0" w:line="240" w:lineRule="auto"/>
        <w:jc w:val="both"/>
        <w:rPr>
          <w:rFonts w:ascii="Times New Roman" w:hAnsi="Times New Roman"/>
          <w:sz w:val="24"/>
          <w:szCs w:val="24"/>
        </w:rPr>
      </w:pPr>
    </w:p>
    <w:p w:rsidR="00530595" w:rsidRDefault="00142A3A" w:rsidP="006D7044">
      <w:pPr>
        <w:spacing w:after="0" w:line="240" w:lineRule="auto"/>
        <w:jc w:val="both"/>
        <w:rPr>
          <w:rFonts w:ascii="Times New Roman" w:hAnsi="Times New Roman"/>
          <w:sz w:val="24"/>
          <w:szCs w:val="24"/>
        </w:rPr>
      </w:pPr>
      <w:r w:rsidRPr="009F23DD">
        <w:rPr>
          <w:rFonts w:ascii="Times New Roman" w:hAnsi="Times New Roman"/>
          <w:sz w:val="24"/>
          <w:szCs w:val="24"/>
        </w:rPr>
        <w:t>Budapest Főváros VII. Kerület Erzsébetváros Önkormányzat</w:t>
      </w:r>
      <w:r w:rsidR="00A10640">
        <w:rPr>
          <w:rFonts w:ascii="Times New Roman" w:hAnsi="Times New Roman"/>
          <w:sz w:val="24"/>
          <w:szCs w:val="24"/>
        </w:rPr>
        <w:t>a</w:t>
      </w:r>
      <w:r w:rsidRPr="009F23DD">
        <w:rPr>
          <w:rFonts w:ascii="Times New Roman" w:hAnsi="Times New Roman"/>
          <w:sz w:val="24"/>
          <w:szCs w:val="24"/>
        </w:rPr>
        <w:t xml:space="preserve"> Képviselő-</w:t>
      </w:r>
      <w:r w:rsidR="00A10640" w:rsidRPr="009F23DD">
        <w:rPr>
          <w:rFonts w:ascii="Times New Roman" w:hAnsi="Times New Roman"/>
          <w:sz w:val="24"/>
          <w:szCs w:val="24"/>
        </w:rPr>
        <w:t>testület</w:t>
      </w:r>
      <w:r w:rsidR="00A10640">
        <w:rPr>
          <w:rFonts w:ascii="Times New Roman" w:hAnsi="Times New Roman"/>
          <w:sz w:val="24"/>
          <w:szCs w:val="24"/>
        </w:rPr>
        <w:t>e</w:t>
      </w:r>
      <w:r w:rsidR="00A10640" w:rsidRPr="009F23DD">
        <w:rPr>
          <w:rFonts w:ascii="Times New Roman" w:hAnsi="Times New Roman"/>
          <w:sz w:val="24"/>
          <w:szCs w:val="24"/>
        </w:rPr>
        <w:t xml:space="preserve"> </w:t>
      </w:r>
      <w:r w:rsidRPr="009F23DD">
        <w:rPr>
          <w:rFonts w:ascii="Times New Roman" w:hAnsi="Times New Roman"/>
          <w:sz w:val="24"/>
          <w:szCs w:val="24"/>
        </w:rPr>
        <w:t>Pénzügyi és Kerületfejlesztési Bizottsága úgy dönt,</w:t>
      </w:r>
      <w:r w:rsidR="00B26857" w:rsidRPr="009F23DD">
        <w:rPr>
          <w:rFonts w:ascii="Times New Roman" w:hAnsi="Times New Roman"/>
          <w:sz w:val="24"/>
          <w:szCs w:val="24"/>
        </w:rPr>
        <w:t xml:space="preserve"> hogy</w:t>
      </w:r>
      <w:bookmarkStart w:id="2" w:name="_GoBack"/>
      <w:bookmarkEnd w:id="2"/>
    </w:p>
    <w:p w:rsidR="006D7044" w:rsidRPr="009F23DD" w:rsidRDefault="006D7044" w:rsidP="006D7044">
      <w:pPr>
        <w:spacing w:after="0" w:line="240" w:lineRule="auto"/>
        <w:jc w:val="both"/>
        <w:rPr>
          <w:rFonts w:ascii="Times New Roman" w:hAnsi="Times New Roman"/>
          <w:sz w:val="24"/>
          <w:szCs w:val="24"/>
        </w:rPr>
      </w:pPr>
    </w:p>
    <w:p w:rsidR="00E54E42" w:rsidRPr="0036380B" w:rsidRDefault="00142A3A" w:rsidP="006D7044">
      <w:pPr>
        <w:pStyle w:val="Listaszerbekezds"/>
        <w:numPr>
          <w:ilvl w:val="0"/>
          <w:numId w:val="21"/>
        </w:numPr>
        <w:spacing w:after="0" w:line="240" w:lineRule="auto"/>
        <w:jc w:val="both"/>
        <w:rPr>
          <w:rFonts w:ascii="Times New Roman" w:hAnsi="Times New Roman"/>
          <w:iCs/>
          <w:sz w:val="24"/>
          <w:szCs w:val="24"/>
        </w:rPr>
      </w:pPr>
      <w:r w:rsidRPr="00351A0D">
        <w:rPr>
          <w:rFonts w:ascii="Times New Roman" w:hAnsi="Times New Roman"/>
          <w:b/>
          <w:bCs/>
          <w:sz w:val="24"/>
          <w:szCs w:val="24"/>
          <w:u w:val="single"/>
        </w:rPr>
        <w:t>nem járul hozzá</w:t>
      </w:r>
      <w:r w:rsidRPr="00351A0D">
        <w:rPr>
          <w:rFonts w:ascii="Times New Roman" w:hAnsi="Times New Roman"/>
          <w:sz w:val="24"/>
          <w:szCs w:val="24"/>
        </w:rPr>
        <w:t xml:space="preserve"> a Budapest belterület </w:t>
      </w:r>
      <w:r w:rsidR="00DF5143" w:rsidRPr="00FF2456">
        <w:rPr>
          <w:rFonts w:ascii="Times New Roman" w:hAnsi="Times New Roman"/>
          <w:sz w:val="24"/>
          <w:szCs w:val="24"/>
        </w:rPr>
        <w:t>34202/1/A/2</w:t>
      </w:r>
      <w:r w:rsidR="00DF5143">
        <w:rPr>
          <w:rFonts w:ascii="Times New Roman" w:hAnsi="Times New Roman"/>
          <w:sz w:val="24"/>
          <w:szCs w:val="24"/>
        </w:rPr>
        <w:t xml:space="preserve"> </w:t>
      </w:r>
      <w:r w:rsidRPr="0048527C">
        <w:rPr>
          <w:rFonts w:ascii="Times New Roman" w:hAnsi="Times New Roman"/>
          <w:sz w:val="24"/>
          <w:szCs w:val="24"/>
        </w:rPr>
        <w:t xml:space="preserve">helyrajzi számú, természetben a </w:t>
      </w:r>
      <w:r w:rsidR="00DF5143">
        <w:rPr>
          <w:rFonts w:ascii="Times New Roman" w:hAnsi="Times New Roman"/>
          <w:sz w:val="24"/>
          <w:szCs w:val="24"/>
        </w:rPr>
        <w:t xml:space="preserve"> </w:t>
      </w:r>
      <w:r w:rsidR="00DF5143" w:rsidRPr="00DF5143">
        <w:rPr>
          <w:rFonts w:ascii="Times New Roman" w:hAnsi="Times New Roman"/>
          <w:b/>
          <w:bCs/>
          <w:iCs/>
          <w:sz w:val="24"/>
          <w:szCs w:val="24"/>
        </w:rPr>
        <w:t>1075 Budapest, Madách Imre út 11. alagsor 1. R/2.</w:t>
      </w:r>
      <w:r w:rsidR="00DF5143">
        <w:rPr>
          <w:rFonts w:ascii="Times New Roman" w:hAnsi="Times New Roman"/>
          <w:b/>
          <w:bCs/>
          <w:iCs/>
          <w:sz w:val="24"/>
          <w:szCs w:val="24"/>
        </w:rPr>
        <w:t xml:space="preserve"> </w:t>
      </w:r>
      <w:r w:rsidRPr="00DF5143">
        <w:rPr>
          <w:rFonts w:ascii="Times New Roman" w:hAnsi="Times New Roman"/>
          <w:sz w:val="24"/>
          <w:szCs w:val="24"/>
        </w:rPr>
        <w:t xml:space="preserve">szám alatti, </w:t>
      </w:r>
      <w:r w:rsidR="007E3C42">
        <w:rPr>
          <w:rFonts w:ascii="Times New Roman" w:hAnsi="Times New Roman"/>
          <w:sz w:val="24"/>
          <w:szCs w:val="24"/>
        </w:rPr>
        <w:t>97</w:t>
      </w:r>
      <w:r w:rsidRPr="00DF5143">
        <w:rPr>
          <w:rFonts w:ascii="Times New Roman" w:hAnsi="Times New Roman"/>
          <w:sz w:val="24"/>
          <w:szCs w:val="24"/>
        </w:rPr>
        <w:t xml:space="preserve"> m² alapterületű </w:t>
      </w:r>
      <w:r w:rsidR="00D66A76">
        <w:rPr>
          <w:rFonts w:ascii="Times New Roman" w:hAnsi="Times New Roman"/>
          <w:sz w:val="24"/>
          <w:szCs w:val="24"/>
        </w:rPr>
        <w:t xml:space="preserve">nem </w:t>
      </w:r>
      <w:r w:rsidRPr="00DF5143">
        <w:rPr>
          <w:rFonts w:ascii="Times New Roman" w:hAnsi="Times New Roman"/>
          <w:sz w:val="24"/>
          <w:szCs w:val="24"/>
        </w:rPr>
        <w:t xml:space="preserve">lakás célú ingatlan vonatkozásában az eladási ajánlatban </w:t>
      </w:r>
      <w:r w:rsidRPr="0036380B">
        <w:rPr>
          <w:rFonts w:ascii="Times New Roman" w:hAnsi="Times New Roman"/>
          <w:sz w:val="24"/>
          <w:szCs w:val="24"/>
        </w:rPr>
        <w:t xml:space="preserve">közölt </w:t>
      </w:r>
      <w:r w:rsidR="007E3C42" w:rsidRPr="0036380B">
        <w:rPr>
          <w:rFonts w:ascii="Times New Roman" w:hAnsi="Times New Roman"/>
          <w:sz w:val="24"/>
          <w:szCs w:val="24"/>
        </w:rPr>
        <w:t>24.522.500 Ft</w:t>
      </w:r>
      <w:r w:rsidR="007E3C42">
        <w:rPr>
          <w:rFonts w:ascii="Times New Roman" w:hAnsi="Times New Roman"/>
          <w:sz w:val="24"/>
          <w:szCs w:val="24"/>
        </w:rPr>
        <w:t xml:space="preserve"> </w:t>
      </w:r>
      <w:r w:rsidRPr="00DF5143">
        <w:rPr>
          <w:rFonts w:ascii="Times New Roman" w:hAnsi="Times New Roman"/>
          <w:sz w:val="24"/>
          <w:szCs w:val="24"/>
        </w:rPr>
        <w:t xml:space="preserve">összegű vételárra tett, </w:t>
      </w:r>
      <w:r w:rsidR="00637283" w:rsidRPr="00637283">
        <w:rPr>
          <w:rFonts w:ascii="Times New Roman" w:hAnsi="Times New Roman"/>
          <w:b/>
          <w:bCs/>
          <w:sz w:val="24"/>
          <w:szCs w:val="24"/>
        </w:rPr>
        <w:t xml:space="preserve">Derko Stúdió Tervezőművészek Egyesülete </w:t>
      </w:r>
      <w:r w:rsidR="00637283" w:rsidRPr="00637283">
        <w:rPr>
          <w:rFonts w:ascii="Times New Roman" w:hAnsi="Times New Roman"/>
          <w:sz w:val="24"/>
          <w:szCs w:val="24"/>
        </w:rPr>
        <w:t>(székhely: 1075 Budapest, Holló utca 2.; nyilvántartási szám: 01 02 0005976; adószám: 18074222-1-42; képviseletre jogosult: Tóth László)</w:t>
      </w:r>
      <w:r w:rsidR="00637283">
        <w:rPr>
          <w:rFonts w:ascii="Times New Roman" w:hAnsi="Times New Roman"/>
          <w:b/>
          <w:bCs/>
          <w:sz w:val="24"/>
          <w:szCs w:val="24"/>
        </w:rPr>
        <w:t xml:space="preserve"> </w:t>
      </w:r>
      <w:r w:rsidR="002D0AF3" w:rsidRPr="00DF5143">
        <w:rPr>
          <w:rFonts w:ascii="Times New Roman" w:hAnsi="Times New Roman"/>
          <w:b/>
          <w:bCs/>
          <w:sz w:val="24"/>
          <w:szCs w:val="24"/>
        </w:rPr>
        <w:t xml:space="preserve"> </w:t>
      </w:r>
      <w:r w:rsidRPr="00DF5143">
        <w:rPr>
          <w:rFonts w:ascii="Times New Roman" w:hAnsi="Times New Roman"/>
          <w:sz w:val="24"/>
          <w:szCs w:val="24"/>
        </w:rPr>
        <w:t xml:space="preserve">által </w:t>
      </w:r>
      <w:r w:rsidRPr="0036380B">
        <w:rPr>
          <w:rFonts w:ascii="Times New Roman" w:hAnsi="Times New Roman"/>
          <w:sz w:val="24"/>
          <w:szCs w:val="24"/>
        </w:rPr>
        <w:t xml:space="preserve">benyújtott </w:t>
      </w:r>
      <w:r w:rsidR="00637283" w:rsidRPr="0036380B">
        <w:rPr>
          <w:rFonts w:ascii="Times New Roman" w:hAnsi="Times New Roman"/>
          <w:sz w:val="24"/>
          <w:szCs w:val="24"/>
        </w:rPr>
        <w:t xml:space="preserve">12.261.250 Ft </w:t>
      </w:r>
      <w:r w:rsidRPr="0036380B">
        <w:rPr>
          <w:rFonts w:ascii="Times New Roman" w:hAnsi="Times New Roman"/>
          <w:sz w:val="24"/>
          <w:szCs w:val="24"/>
        </w:rPr>
        <w:t>összegű ellenajánlat elfogadásához.</w:t>
      </w:r>
    </w:p>
    <w:p w:rsidR="00347ECE" w:rsidRPr="00351A0D" w:rsidRDefault="00347ECE" w:rsidP="006D7044">
      <w:pPr>
        <w:pStyle w:val="Listaszerbekezds"/>
        <w:spacing w:after="0" w:line="240" w:lineRule="auto"/>
        <w:ind w:left="1188"/>
        <w:jc w:val="both"/>
        <w:rPr>
          <w:rFonts w:ascii="Times New Roman" w:hAnsi="Times New Roman"/>
          <w:b/>
          <w:sz w:val="24"/>
          <w:szCs w:val="24"/>
        </w:rPr>
      </w:pPr>
    </w:p>
    <w:p w:rsidR="00E54E42" w:rsidRPr="00CC7117" w:rsidRDefault="00142A3A" w:rsidP="006D7044">
      <w:pPr>
        <w:pStyle w:val="Listaszerbekezds"/>
        <w:numPr>
          <w:ilvl w:val="0"/>
          <w:numId w:val="21"/>
        </w:numPr>
        <w:spacing w:after="0" w:line="240" w:lineRule="auto"/>
        <w:jc w:val="both"/>
        <w:rPr>
          <w:rFonts w:ascii="Times New Roman" w:hAnsi="Times New Roman"/>
          <w:sz w:val="24"/>
          <w:szCs w:val="24"/>
        </w:rPr>
      </w:pPr>
      <w:r w:rsidRPr="00347ECE">
        <w:rPr>
          <w:rFonts w:ascii="Times New Roman" w:hAnsi="Times New Roman"/>
          <w:sz w:val="24"/>
          <w:szCs w:val="24"/>
        </w:rPr>
        <w:t>felkéri az EVIN Nonpofit Zrt.-t</w:t>
      </w:r>
      <w:r w:rsidR="00347ECE">
        <w:rPr>
          <w:rFonts w:ascii="Times New Roman" w:hAnsi="Times New Roman"/>
          <w:sz w:val="24"/>
          <w:szCs w:val="24"/>
        </w:rPr>
        <w:t xml:space="preserve">, </w:t>
      </w:r>
      <w:r w:rsidR="00347ECE" w:rsidRPr="00347ECE">
        <w:rPr>
          <w:rFonts w:ascii="Times New Roman" w:hAnsi="Times New Roman"/>
          <w:sz w:val="24"/>
          <w:szCs w:val="24"/>
        </w:rPr>
        <w:t>hogy a</w:t>
      </w:r>
      <w:r w:rsidR="00347ECE">
        <w:rPr>
          <w:rFonts w:ascii="Times New Roman" w:hAnsi="Times New Roman"/>
          <w:sz w:val="24"/>
          <w:szCs w:val="24"/>
        </w:rPr>
        <w:t>z ellenajánlat</w:t>
      </w:r>
      <w:r w:rsidR="00347ECE" w:rsidRPr="00347ECE">
        <w:rPr>
          <w:rFonts w:ascii="Times New Roman" w:hAnsi="Times New Roman"/>
          <w:sz w:val="24"/>
          <w:szCs w:val="24"/>
        </w:rPr>
        <w:t xml:space="preserve"> elutasításáról a Bérlőt értesítse</w:t>
      </w:r>
      <w:r w:rsidR="00347ECE">
        <w:rPr>
          <w:rFonts w:ascii="Times New Roman" w:hAnsi="Times New Roman"/>
          <w:sz w:val="24"/>
          <w:szCs w:val="24"/>
        </w:rPr>
        <w:t>.</w:t>
      </w:r>
    </w:p>
    <w:p w:rsidR="008401D5" w:rsidRPr="002D6F24" w:rsidRDefault="008401D5" w:rsidP="006D7044">
      <w:pPr>
        <w:spacing w:after="0" w:line="240" w:lineRule="auto"/>
        <w:jc w:val="both"/>
        <w:rPr>
          <w:rFonts w:ascii="Times New Roman" w:hAnsi="Times New Roman"/>
          <w:sz w:val="24"/>
          <w:szCs w:val="24"/>
        </w:rPr>
      </w:pPr>
    </w:p>
    <w:p w:rsidR="008401D5" w:rsidRPr="009F23D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9F23DD">
        <w:rPr>
          <w:rFonts w:ascii="Times New Roman" w:hAnsi="Times New Roman"/>
          <w:b/>
          <w:bCs/>
          <w:sz w:val="24"/>
          <w:szCs w:val="24"/>
          <w:u w:val="single"/>
        </w:rPr>
        <w:t>Felelős:</w:t>
      </w:r>
      <w:r w:rsidRPr="009F23DD">
        <w:rPr>
          <w:rFonts w:ascii="Times New Roman" w:hAnsi="Times New Roman"/>
          <w:b/>
          <w:sz w:val="24"/>
          <w:szCs w:val="24"/>
        </w:rPr>
        <w:tab/>
      </w:r>
      <w:r w:rsidRPr="009F23DD">
        <w:rPr>
          <w:rFonts w:ascii="Times New Roman" w:hAnsi="Times New Roman"/>
          <w:sz w:val="24"/>
          <w:szCs w:val="24"/>
        </w:rPr>
        <w:t>Niedermüller Péter polgármester</w:t>
      </w:r>
    </w:p>
    <w:p w:rsidR="008401D5" w:rsidRPr="00E5445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E5445D">
        <w:rPr>
          <w:rFonts w:ascii="Times New Roman" w:hAnsi="Times New Roman"/>
          <w:b/>
          <w:bCs/>
          <w:sz w:val="24"/>
          <w:szCs w:val="24"/>
          <w:u w:val="single"/>
        </w:rPr>
        <w:t>Határidő:</w:t>
      </w:r>
      <w:r w:rsidR="002D6F24" w:rsidRPr="00E5445D">
        <w:rPr>
          <w:rFonts w:ascii="Times New Roman" w:hAnsi="Times New Roman"/>
          <w:sz w:val="24"/>
          <w:szCs w:val="24"/>
        </w:rPr>
        <w:t xml:space="preserve">      </w:t>
      </w:r>
      <w:r w:rsidR="007D4926" w:rsidRPr="00E5445D">
        <w:rPr>
          <w:rFonts w:ascii="Times New Roman" w:hAnsi="Times New Roman"/>
          <w:sz w:val="24"/>
          <w:szCs w:val="24"/>
        </w:rPr>
        <w:t xml:space="preserve"> </w:t>
      </w:r>
      <w:r w:rsidR="00347ECE" w:rsidRPr="00E5445D">
        <w:rPr>
          <w:rFonts w:ascii="Times New Roman" w:hAnsi="Times New Roman"/>
          <w:sz w:val="24"/>
          <w:szCs w:val="24"/>
        </w:rPr>
        <w:t xml:space="preserve">1. pont tekintetében </w:t>
      </w:r>
      <w:r w:rsidR="007D4926" w:rsidRPr="00E5445D">
        <w:rPr>
          <w:rFonts w:ascii="Times New Roman" w:hAnsi="Times New Roman"/>
          <w:sz w:val="24"/>
          <w:szCs w:val="24"/>
        </w:rPr>
        <w:t xml:space="preserve">2026. </w:t>
      </w:r>
      <w:r w:rsidR="009C0869" w:rsidRPr="00E5445D">
        <w:rPr>
          <w:rFonts w:ascii="Times New Roman" w:hAnsi="Times New Roman"/>
          <w:sz w:val="24"/>
          <w:szCs w:val="24"/>
        </w:rPr>
        <w:t>06. 15.</w:t>
      </w:r>
    </w:p>
    <w:p w:rsidR="00347ECE" w:rsidRPr="00347ECE"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E5445D">
        <w:rPr>
          <w:rFonts w:ascii="Times New Roman" w:hAnsi="Times New Roman"/>
          <w:sz w:val="24"/>
          <w:szCs w:val="24"/>
        </w:rPr>
        <w:tab/>
      </w:r>
      <w:r w:rsidRPr="00E5445D">
        <w:rPr>
          <w:rFonts w:ascii="Times New Roman" w:hAnsi="Times New Roman"/>
          <w:sz w:val="24"/>
          <w:szCs w:val="24"/>
        </w:rPr>
        <w:tab/>
        <w:t xml:space="preserve">2. pont tekintetében 2026. </w:t>
      </w:r>
      <w:r w:rsidR="00390205" w:rsidRPr="00E5445D">
        <w:rPr>
          <w:rFonts w:ascii="Times New Roman" w:hAnsi="Times New Roman"/>
          <w:sz w:val="24"/>
          <w:szCs w:val="24"/>
        </w:rPr>
        <w:t>06. 23.</w:t>
      </w:r>
    </w:p>
    <w:p w:rsidR="00107AE3" w:rsidRPr="009F23D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9F23DD">
        <w:rPr>
          <w:rFonts w:ascii="Times New Roman" w:hAnsi="Times New Roman"/>
          <w:sz w:val="24"/>
          <w:szCs w:val="24"/>
        </w:rPr>
        <w:tab/>
      </w:r>
      <w:r w:rsidRPr="009F23DD">
        <w:rPr>
          <w:rFonts w:ascii="Times New Roman" w:hAnsi="Times New Roman"/>
          <w:sz w:val="24"/>
          <w:szCs w:val="24"/>
        </w:rPr>
        <w:tab/>
      </w:r>
    </w:p>
    <w:p w:rsidR="007D4926" w:rsidRDefault="007D4926" w:rsidP="006D7044">
      <w:pPr>
        <w:widowControl w:val="0"/>
        <w:autoSpaceDE w:val="0"/>
        <w:autoSpaceDN w:val="0"/>
        <w:adjustRightInd w:val="0"/>
        <w:spacing w:after="0" w:line="240" w:lineRule="auto"/>
        <w:rPr>
          <w:rFonts w:ascii="Times New Roman" w:hAnsi="Times New Roman"/>
          <w:b/>
          <w:bCs/>
          <w:sz w:val="24"/>
          <w:szCs w:val="24"/>
          <w:u w:val="single"/>
        </w:rPr>
      </w:pPr>
    </w:p>
    <w:p w:rsidR="007D4926" w:rsidRPr="00E35C1D" w:rsidRDefault="00142A3A" w:rsidP="006D7044">
      <w:pPr>
        <w:widowControl w:val="0"/>
        <w:autoSpaceDE w:val="0"/>
        <w:autoSpaceDN w:val="0"/>
        <w:adjustRightInd w:val="0"/>
        <w:spacing w:after="0" w:line="240" w:lineRule="auto"/>
        <w:jc w:val="center"/>
        <w:rPr>
          <w:rFonts w:ascii="Times New Roman" w:hAnsi="Times New Roman"/>
          <w:b/>
          <w:bCs/>
          <w:sz w:val="24"/>
          <w:szCs w:val="24"/>
        </w:rPr>
      </w:pPr>
      <w:r w:rsidRPr="00E35C1D">
        <w:rPr>
          <w:rFonts w:ascii="Times New Roman" w:hAnsi="Times New Roman"/>
          <w:b/>
          <w:bCs/>
          <w:sz w:val="24"/>
          <w:szCs w:val="24"/>
        </w:rPr>
        <w:t>II.</w:t>
      </w:r>
    </w:p>
    <w:p w:rsidR="007D4926" w:rsidRPr="009F23DD" w:rsidRDefault="007D4926" w:rsidP="006D7044">
      <w:pPr>
        <w:widowControl w:val="0"/>
        <w:autoSpaceDE w:val="0"/>
        <w:autoSpaceDN w:val="0"/>
        <w:adjustRightInd w:val="0"/>
        <w:spacing w:after="0" w:line="240" w:lineRule="auto"/>
        <w:rPr>
          <w:rFonts w:ascii="Times New Roman" w:hAnsi="Times New Roman"/>
          <w:b/>
          <w:bCs/>
          <w:sz w:val="24"/>
          <w:szCs w:val="24"/>
        </w:rPr>
      </w:pPr>
    </w:p>
    <w:p w:rsidR="005B1092" w:rsidRDefault="00142A3A" w:rsidP="006D7044">
      <w:pPr>
        <w:spacing w:after="0" w:line="240" w:lineRule="auto"/>
        <w:jc w:val="both"/>
        <w:rPr>
          <w:rFonts w:ascii="Times New Roman" w:hAnsi="Times New Roman"/>
          <w:b/>
          <w:bCs/>
          <w:color w:val="010101"/>
          <w:sz w:val="24"/>
          <w:szCs w:val="24"/>
          <w:u w:val="single"/>
        </w:rPr>
      </w:pPr>
      <w:r w:rsidRPr="001B5864">
        <w:rPr>
          <w:rFonts w:ascii="Times New Roman" w:hAnsi="Times New Roman"/>
          <w:b/>
          <w:bCs/>
          <w:color w:val="010101"/>
          <w:sz w:val="24"/>
          <w:szCs w:val="24"/>
          <w:u w:val="single"/>
        </w:rPr>
        <w:t>Budapest  Főváros  VII.  kerület  Erzsébetváros  Önkormányzata  Képviselő-testülete Pénzügyi és Kerületfejlesztési Bizottsága …/2026. (VI. 15.) határozata Budapest Főváros VII. kerület Erzsébetváros Önkormányzata tulajdonában álló nem lakás céljára szolgáló helyiségek elidegenítésével összefüggésben benyújtott bérlői ellenajánlatok elbírálása tárgyában</w:t>
      </w:r>
    </w:p>
    <w:p w:rsidR="006D7044" w:rsidRDefault="006D7044" w:rsidP="006D7044">
      <w:pPr>
        <w:spacing w:after="0" w:line="240" w:lineRule="auto"/>
        <w:jc w:val="both"/>
        <w:rPr>
          <w:rFonts w:ascii="Times New Roman" w:hAnsi="Times New Roman"/>
          <w:sz w:val="24"/>
          <w:szCs w:val="24"/>
        </w:rPr>
      </w:pPr>
    </w:p>
    <w:p w:rsidR="005B1092" w:rsidRDefault="00142A3A" w:rsidP="006D7044">
      <w:pPr>
        <w:spacing w:after="0" w:line="240" w:lineRule="auto"/>
        <w:jc w:val="both"/>
        <w:rPr>
          <w:rFonts w:ascii="Times New Roman" w:hAnsi="Times New Roman"/>
          <w:sz w:val="24"/>
          <w:szCs w:val="24"/>
        </w:rPr>
      </w:pPr>
      <w:r w:rsidRPr="009F23DD">
        <w:rPr>
          <w:rFonts w:ascii="Times New Roman" w:hAnsi="Times New Roman"/>
          <w:sz w:val="24"/>
          <w:szCs w:val="24"/>
        </w:rPr>
        <w:t>Budapest Főváros VII. Kerület Erzsébetváros Önkormányzat</w:t>
      </w:r>
      <w:r w:rsidR="00A10640">
        <w:rPr>
          <w:rFonts w:ascii="Times New Roman" w:hAnsi="Times New Roman"/>
          <w:sz w:val="24"/>
          <w:szCs w:val="24"/>
        </w:rPr>
        <w:t>a</w:t>
      </w:r>
      <w:r w:rsidRPr="009F23DD">
        <w:rPr>
          <w:rFonts w:ascii="Times New Roman" w:hAnsi="Times New Roman"/>
          <w:sz w:val="24"/>
          <w:szCs w:val="24"/>
        </w:rPr>
        <w:t xml:space="preserve"> Képviselő-</w:t>
      </w:r>
      <w:r w:rsidR="00A10640" w:rsidRPr="009F23DD">
        <w:rPr>
          <w:rFonts w:ascii="Times New Roman" w:hAnsi="Times New Roman"/>
          <w:sz w:val="24"/>
          <w:szCs w:val="24"/>
        </w:rPr>
        <w:t>testület</w:t>
      </w:r>
      <w:r w:rsidR="00A10640">
        <w:rPr>
          <w:rFonts w:ascii="Times New Roman" w:hAnsi="Times New Roman"/>
          <w:sz w:val="24"/>
          <w:szCs w:val="24"/>
        </w:rPr>
        <w:t>e</w:t>
      </w:r>
      <w:r w:rsidR="00A10640" w:rsidRPr="009F23DD">
        <w:rPr>
          <w:rFonts w:ascii="Times New Roman" w:hAnsi="Times New Roman"/>
          <w:sz w:val="24"/>
          <w:szCs w:val="24"/>
        </w:rPr>
        <w:t xml:space="preserve"> </w:t>
      </w:r>
      <w:r w:rsidRPr="009F23DD">
        <w:rPr>
          <w:rFonts w:ascii="Times New Roman" w:hAnsi="Times New Roman"/>
          <w:sz w:val="24"/>
          <w:szCs w:val="24"/>
        </w:rPr>
        <w:t xml:space="preserve">Pénzügyi és </w:t>
      </w:r>
      <w:r w:rsidR="00F3099F">
        <w:rPr>
          <w:rFonts w:ascii="Times New Roman" w:hAnsi="Times New Roman"/>
          <w:sz w:val="24"/>
          <w:szCs w:val="24"/>
        </w:rPr>
        <w:t xml:space="preserve">  </w:t>
      </w:r>
      <w:r w:rsidRPr="009F23DD">
        <w:rPr>
          <w:rFonts w:ascii="Times New Roman" w:hAnsi="Times New Roman"/>
          <w:sz w:val="24"/>
          <w:szCs w:val="24"/>
        </w:rPr>
        <w:t>Kerületfejlesztési Bizottsága úgy dönt, hogy</w:t>
      </w:r>
    </w:p>
    <w:p w:rsidR="006D7044" w:rsidRPr="005B1092" w:rsidRDefault="006D7044" w:rsidP="006D7044">
      <w:pPr>
        <w:spacing w:after="0" w:line="240" w:lineRule="auto"/>
        <w:jc w:val="both"/>
        <w:rPr>
          <w:rFonts w:ascii="Times New Roman" w:hAnsi="Times New Roman"/>
          <w:b/>
          <w:bCs/>
          <w:color w:val="010101"/>
          <w:sz w:val="24"/>
          <w:szCs w:val="24"/>
          <w:u w:val="single"/>
        </w:rPr>
      </w:pPr>
    </w:p>
    <w:p w:rsidR="007D4926" w:rsidRPr="006F218C" w:rsidRDefault="00142A3A" w:rsidP="006D7044">
      <w:pPr>
        <w:pStyle w:val="Listaszerbekezds"/>
        <w:numPr>
          <w:ilvl w:val="0"/>
          <w:numId w:val="22"/>
        </w:numPr>
        <w:spacing w:after="0" w:line="240" w:lineRule="auto"/>
        <w:jc w:val="both"/>
        <w:rPr>
          <w:rFonts w:ascii="Times New Roman" w:hAnsi="Times New Roman"/>
          <w:b/>
          <w:bCs/>
          <w:iCs/>
          <w:sz w:val="24"/>
          <w:szCs w:val="24"/>
        </w:rPr>
      </w:pPr>
      <w:r w:rsidRPr="00347ECE">
        <w:rPr>
          <w:rFonts w:ascii="Times New Roman" w:hAnsi="Times New Roman"/>
          <w:b/>
          <w:bCs/>
          <w:sz w:val="24"/>
          <w:szCs w:val="24"/>
          <w:u w:val="single"/>
        </w:rPr>
        <w:t>nem járul hozzá</w:t>
      </w:r>
      <w:r w:rsidRPr="00347ECE">
        <w:rPr>
          <w:rFonts w:ascii="Times New Roman" w:hAnsi="Times New Roman"/>
          <w:sz w:val="24"/>
          <w:szCs w:val="24"/>
        </w:rPr>
        <w:t xml:space="preserve"> a Budapest belterület </w:t>
      </w:r>
      <w:r w:rsidR="006C0FB5" w:rsidRPr="006C0FB5">
        <w:rPr>
          <w:rFonts w:ascii="Times New Roman" w:hAnsi="Times New Roman"/>
          <w:sz w:val="24"/>
          <w:szCs w:val="24"/>
        </w:rPr>
        <w:t>34202/1/A/3</w:t>
      </w:r>
      <w:r w:rsidR="006F218C">
        <w:rPr>
          <w:rFonts w:ascii="Times New Roman" w:hAnsi="Times New Roman"/>
          <w:sz w:val="24"/>
          <w:szCs w:val="24"/>
        </w:rPr>
        <w:t xml:space="preserve"> </w:t>
      </w:r>
      <w:r w:rsidRPr="006C0FB5">
        <w:rPr>
          <w:rFonts w:ascii="Times New Roman" w:hAnsi="Times New Roman"/>
          <w:sz w:val="24"/>
          <w:szCs w:val="24"/>
        </w:rPr>
        <w:t xml:space="preserve">helyrajzi számú, természetben a </w:t>
      </w:r>
      <w:r w:rsidR="006F218C" w:rsidRPr="006F218C">
        <w:rPr>
          <w:rFonts w:ascii="Times New Roman" w:hAnsi="Times New Roman"/>
          <w:b/>
          <w:bCs/>
          <w:iCs/>
          <w:sz w:val="24"/>
          <w:szCs w:val="24"/>
        </w:rPr>
        <w:t>1075 Budapest, Madách Imre út 11. alagsor 1. R/3</w:t>
      </w:r>
      <w:r w:rsidR="006F218C">
        <w:rPr>
          <w:rFonts w:ascii="Times New Roman" w:hAnsi="Times New Roman"/>
          <w:b/>
          <w:bCs/>
          <w:iCs/>
          <w:sz w:val="24"/>
          <w:szCs w:val="24"/>
        </w:rPr>
        <w:t xml:space="preserve"> </w:t>
      </w:r>
      <w:r w:rsidRPr="006F218C">
        <w:rPr>
          <w:rFonts w:ascii="Times New Roman" w:hAnsi="Times New Roman"/>
          <w:sz w:val="24"/>
          <w:szCs w:val="24"/>
        </w:rPr>
        <w:t xml:space="preserve">szám alatti, </w:t>
      </w:r>
      <w:r w:rsidR="006F218C">
        <w:rPr>
          <w:rFonts w:ascii="Times New Roman" w:hAnsi="Times New Roman"/>
          <w:sz w:val="24"/>
          <w:szCs w:val="24"/>
        </w:rPr>
        <w:t>68</w:t>
      </w:r>
      <w:r w:rsidRPr="006F218C">
        <w:rPr>
          <w:rFonts w:ascii="Times New Roman" w:hAnsi="Times New Roman"/>
          <w:sz w:val="24"/>
          <w:szCs w:val="24"/>
        </w:rPr>
        <w:t xml:space="preserve"> m² alapterületű </w:t>
      </w:r>
      <w:r w:rsidR="00D66A76">
        <w:rPr>
          <w:rFonts w:ascii="Times New Roman" w:hAnsi="Times New Roman"/>
          <w:sz w:val="24"/>
          <w:szCs w:val="24"/>
        </w:rPr>
        <w:t xml:space="preserve">nem </w:t>
      </w:r>
      <w:r w:rsidRPr="006F218C">
        <w:rPr>
          <w:rFonts w:ascii="Times New Roman" w:hAnsi="Times New Roman"/>
          <w:sz w:val="24"/>
          <w:szCs w:val="24"/>
        </w:rPr>
        <w:t xml:space="preserve">lakás célú ingatlan vonatkozásában az eladási ajánlatban </w:t>
      </w:r>
      <w:r w:rsidRPr="00A461D1">
        <w:rPr>
          <w:rFonts w:ascii="Times New Roman" w:hAnsi="Times New Roman"/>
          <w:sz w:val="24"/>
          <w:szCs w:val="24"/>
        </w:rPr>
        <w:t xml:space="preserve">közölt </w:t>
      </w:r>
      <w:r w:rsidR="00A461D1" w:rsidRPr="00A461D1">
        <w:rPr>
          <w:rFonts w:ascii="Times New Roman" w:hAnsi="Times New Roman"/>
          <w:sz w:val="24"/>
          <w:szCs w:val="24"/>
        </w:rPr>
        <w:t xml:space="preserve">17.212.500 Ft </w:t>
      </w:r>
      <w:r w:rsidRPr="006F218C">
        <w:rPr>
          <w:rFonts w:ascii="Times New Roman" w:hAnsi="Times New Roman"/>
          <w:sz w:val="24"/>
          <w:szCs w:val="24"/>
        </w:rPr>
        <w:t xml:space="preserve">összegű vételárra tett, </w:t>
      </w:r>
      <w:r w:rsidR="006F218C" w:rsidRPr="006F218C">
        <w:rPr>
          <w:rFonts w:ascii="Times New Roman" w:hAnsi="Times New Roman"/>
          <w:b/>
          <w:bCs/>
          <w:sz w:val="24"/>
          <w:szCs w:val="24"/>
        </w:rPr>
        <w:t xml:space="preserve">Derko Stúdió Tervezőművészek Egyesülete </w:t>
      </w:r>
      <w:r w:rsidR="006F218C" w:rsidRPr="006F218C">
        <w:rPr>
          <w:rFonts w:ascii="Times New Roman" w:hAnsi="Times New Roman"/>
          <w:sz w:val="24"/>
          <w:szCs w:val="24"/>
        </w:rPr>
        <w:t xml:space="preserve">(székhely: 1075 Budapest, Holló utca 2.; nyilvántartási szám: 01 02 0005976; adószám: 18074222-1-42; képviseletre jogosult: Tóth László)  </w:t>
      </w:r>
      <w:r w:rsidRPr="006F218C">
        <w:rPr>
          <w:rFonts w:ascii="Times New Roman" w:hAnsi="Times New Roman"/>
          <w:sz w:val="24"/>
          <w:szCs w:val="24"/>
        </w:rPr>
        <w:t xml:space="preserve">által </w:t>
      </w:r>
      <w:r w:rsidRPr="00A461D1">
        <w:rPr>
          <w:rFonts w:ascii="Times New Roman" w:hAnsi="Times New Roman"/>
          <w:sz w:val="24"/>
          <w:szCs w:val="24"/>
        </w:rPr>
        <w:t xml:space="preserve">benyújtott </w:t>
      </w:r>
      <w:r w:rsidR="00A461D1" w:rsidRPr="00A461D1">
        <w:rPr>
          <w:rFonts w:ascii="Times New Roman" w:hAnsi="Times New Roman"/>
          <w:sz w:val="24"/>
          <w:szCs w:val="24"/>
        </w:rPr>
        <w:t xml:space="preserve">8.606.250 Ft </w:t>
      </w:r>
      <w:r w:rsidRPr="006F218C">
        <w:rPr>
          <w:rFonts w:ascii="Times New Roman" w:hAnsi="Times New Roman"/>
          <w:sz w:val="24"/>
          <w:szCs w:val="24"/>
        </w:rPr>
        <w:t>összegű ellenajánlat elfogadásához.</w:t>
      </w:r>
    </w:p>
    <w:p w:rsidR="007D4926" w:rsidRPr="007D4926" w:rsidRDefault="007D4926" w:rsidP="006D7044">
      <w:pPr>
        <w:pStyle w:val="Listaszerbekezds"/>
        <w:spacing w:after="0" w:line="240" w:lineRule="auto"/>
        <w:ind w:left="1188"/>
        <w:jc w:val="both"/>
        <w:rPr>
          <w:rFonts w:ascii="Times New Roman" w:hAnsi="Times New Roman"/>
          <w:b/>
          <w:sz w:val="24"/>
          <w:szCs w:val="24"/>
        </w:rPr>
      </w:pPr>
    </w:p>
    <w:p w:rsidR="00347ECE" w:rsidRPr="00347ECE" w:rsidRDefault="00142A3A" w:rsidP="006D7044">
      <w:pPr>
        <w:pStyle w:val="Listaszerbekezds"/>
        <w:numPr>
          <w:ilvl w:val="0"/>
          <w:numId w:val="22"/>
        </w:numPr>
        <w:spacing w:after="0" w:line="240" w:lineRule="auto"/>
        <w:jc w:val="both"/>
        <w:rPr>
          <w:rFonts w:ascii="Times New Roman" w:hAnsi="Times New Roman"/>
          <w:sz w:val="24"/>
          <w:szCs w:val="24"/>
        </w:rPr>
      </w:pPr>
      <w:r w:rsidRPr="00347ECE">
        <w:rPr>
          <w:rFonts w:ascii="Times New Roman" w:hAnsi="Times New Roman"/>
          <w:sz w:val="24"/>
          <w:szCs w:val="24"/>
        </w:rPr>
        <w:t>felkéri az EVIN Nonpofit Zrt.-t</w:t>
      </w:r>
      <w:r>
        <w:rPr>
          <w:rFonts w:ascii="Times New Roman" w:hAnsi="Times New Roman"/>
          <w:sz w:val="24"/>
          <w:szCs w:val="24"/>
        </w:rPr>
        <w:t>,</w:t>
      </w:r>
      <w:r w:rsidRPr="00347ECE">
        <w:rPr>
          <w:rFonts w:ascii="Times New Roman" w:hAnsi="Times New Roman"/>
          <w:sz w:val="24"/>
          <w:szCs w:val="24"/>
        </w:rPr>
        <w:t xml:space="preserve"> hogy a</w:t>
      </w:r>
      <w:r>
        <w:rPr>
          <w:rFonts w:ascii="Times New Roman" w:hAnsi="Times New Roman"/>
          <w:sz w:val="24"/>
          <w:szCs w:val="24"/>
        </w:rPr>
        <w:t>z ellenajánlat</w:t>
      </w:r>
      <w:r w:rsidRPr="00347ECE">
        <w:rPr>
          <w:rFonts w:ascii="Times New Roman" w:hAnsi="Times New Roman"/>
          <w:sz w:val="24"/>
          <w:szCs w:val="24"/>
        </w:rPr>
        <w:t xml:space="preserve"> elutasításáról a Bérlőt értesítse</w:t>
      </w:r>
      <w:r>
        <w:rPr>
          <w:rFonts w:ascii="Times New Roman" w:hAnsi="Times New Roman"/>
          <w:sz w:val="24"/>
          <w:szCs w:val="24"/>
        </w:rPr>
        <w:t>.</w:t>
      </w:r>
    </w:p>
    <w:p w:rsidR="007D4926" w:rsidRPr="00347ECE" w:rsidRDefault="007D4926" w:rsidP="006D7044">
      <w:pPr>
        <w:pStyle w:val="Listaszerbekezds"/>
        <w:spacing w:after="0" w:line="240" w:lineRule="auto"/>
        <w:ind w:left="1188"/>
        <w:jc w:val="both"/>
        <w:rPr>
          <w:rFonts w:ascii="Times New Roman" w:hAnsi="Times New Roman"/>
          <w:sz w:val="24"/>
          <w:szCs w:val="24"/>
        </w:rPr>
      </w:pPr>
    </w:p>
    <w:p w:rsidR="00347ECE" w:rsidRPr="00347ECE" w:rsidRDefault="00347ECE" w:rsidP="006D7044">
      <w:pPr>
        <w:spacing w:after="0" w:line="240" w:lineRule="auto"/>
        <w:jc w:val="both"/>
        <w:rPr>
          <w:rFonts w:ascii="Times New Roman" w:hAnsi="Times New Roman"/>
          <w:sz w:val="24"/>
          <w:szCs w:val="24"/>
        </w:rPr>
      </w:pPr>
    </w:p>
    <w:p w:rsidR="007D4926" w:rsidRPr="00E5445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E5445D">
        <w:rPr>
          <w:rFonts w:ascii="Times New Roman" w:hAnsi="Times New Roman"/>
          <w:b/>
          <w:bCs/>
          <w:sz w:val="24"/>
          <w:szCs w:val="24"/>
          <w:u w:val="single"/>
        </w:rPr>
        <w:t>Felelős:</w:t>
      </w:r>
      <w:r w:rsidRPr="00E5445D">
        <w:rPr>
          <w:rFonts w:ascii="Times New Roman" w:hAnsi="Times New Roman"/>
          <w:b/>
          <w:sz w:val="24"/>
          <w:szCs w:val="24"/>
        </w:rPr>
        <w:tab/>
      </w:r>
      <w:r w:rsidRPr="00E5445D">
        <w:rPr>
          <w:rFonts w:ascii="Times New Roman" w:hAnsi="Times New Roman"/>
          <w:sz w:val="24"/>
          <w:szCs w:val="24"/>
        </w:rPr>
        <w:t>Niedermüller Péter polgármester</w:t>
      </w:r>
    </w:p>
    <w:p w:rsidR="007D4926" w:rsidRPr="00E5445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E5445D">
        <w:rPr>
          <w:rFonts w:ascii="Times New Roman" w:hAnsi="Times New Roman"/>
          <w:b/>
          <w:bCs/>
          <w:sz w:val="24"/>
          <w:szCs w:val="24"/>
          <w:u w:val="single"/>
        </w:rPr>
        <w:t>Határidő:</w:t>
      </w:r>
      <w:r w:rsidRPr="00E5445D">
        <w:rPr>
          <w:rFonts w:ascii="Times New Roman" w:hAnsi="Times New Roman"/>
          <w:sz w:val="24"/>
          <w:szCs w:val="24"/>
        </w:rPr>
        <w:tab/>
        <w:t xml:space="preserve">1. pont tekintetében: 2026. </w:t>
      </w:r>
      <w:r w:rsidR="00390205" w:rsidRPr="00E5445D">
        <w:rPr>
          <w:rFonts w:ascii="Times New Roman" w:hAnsi="Times New Roman"/>
          <w:sz w:val="24"/>
          <w:szCs w:val="24"/>
        </w:rPr>
        <w:t>06. 15.</w:t>
      </w:r>
    </w:p>
    <w:p w:rsidR="007D4926" w:rsidRPr="009F23DD" w:rsidRDefault="00142A3A" w:rsidP="006D7044">
      <w:pPr>
        <w:widowControl w:val="0"/>
        <w:autoSpaceDE w:val="0"/>
        <w:autoSpaceDN w:val="0"/>
        <w:adjustRightInd w:val="0"/>
        <w:spacing w:after="0" w:line="240" w:lineRule="auto"/>
        <w:jc w:val="both"/>
        <w:rPr>
          <w:rFonts w:ascii="Times New Roman" w:hAnsi="Times New Roman"/>
          <w:sz w:val="24"/>
          <w:szCs w:val="24"/>
        </w:rPr>
      </w:pPr>
      <w:r w:rsidRPr="00E5445D">
        <w:rPr>
          <w:rFonts w:ascii="Times New Roman" w:hAnsi="Times New Roman"/>
          <w:sz w:val="24"/>
          <w:szCs w:val="24"/>
        </w:rPr>
        <w:tab/>
      </w:r>
      <w:r w:rsidRPr="00E5445D">
        <w:rPr>
          <w:rFonts w:ascii="Times New Roman" w:hAnsi="Times New Roman"/>
          <w:sz w:val="24"/>
          <w:szCs w:val="24"/>
        </w:rPr>
        <w:tab/>
        <w:t xml:space="preserve">2. pont </w:t>
      </w:r>
      <w:r w:rsidR="00AE7A72" w:rsidRPr="00E5445D">
        <w:rPr>
          <w:rFonts w:ascii="Times New Roman" w:hAnsi="Times New Roman"/>
          <w:sz w:val="24"/>
          <w:szCs w:val="24"/>
        </w:rPr>
        <w:t xml:space="preserve">tekintetében: </w:t>
      </w:r>
      <w:r w:rsidR="00347ECE" w:rsidRPr="00E5445D">
        <w:rPr>
          <w:rFonts w:ascii="Times New Roman" w:hAnsi="Times New Roman"/>
          <w:sz w:val="24"/>
          <w:szCs w:val="24"/>
        </w:rPr>
        <w:t xml:space="preserve">2026. </w:t>
      </w:r>
      <w:r w:rsidR="00390205" w:rsidRPr="00E5445D">
        <w:rPr>
          <w:rFonts w:ascii="Times New Roman" w:hAnsi="Times New Roman"/>
          <w:sz w:val="24"/>
          <w:szCs w:val="24"/>
        </w:rPr>
        <w:t>06. 23.</w:t>
      </w:r>
    </w:p>
    <w:p w:rsidR="00AE7A72" w:rsidRDefault="00AE7A72" w:rsidP="006D7044">
      <w:pPr>
        <w:widowControl w:val="0"/>
        <w:autoSpaceDE w:val="0"/>
        <w:autoSpaceDN w:val="0"/>
        <w:adjustRightInd w:val="0"/>
        <w:spacing w:after="0" w:line="240" w:lineRule="auto"/>
        <w:jc w:val="center"/>
        <w:rPr>
          <w:rFonts w:ascii="Times New Roman" w:hAnsi="Times New Roman"/>
          <w:sz w:val="24"/>
          <w:szCs w:val="24"/>
        </w:rPr>
      </w:pPr>
    </w:p>
    <w:p w:rsidR="00AE7A72" w:rsidRDefault="00AE7A72" w:rsidP="007D4926">
      <w:pPr>
        <w:widowControl w:val="0"/>
        <w:autoSpaceDE w:val="0"/>
        <w:autoSpaceDN w:val="0"/>
        <w:adjustRightInd w:val="0"/>
        <w:spacing w:after="0" w:line="240" w:lineRule="auto"/>
        <w:jc w:val="center"/>
        <w:rPr>
          <w:rFonts w:ascii="Times New Roman" w:hAnsi="Times New Roman"/>
          <w:sz w:val="24"/>
          <w:szCs w:val="24"/>
        </w:rPr>
      </w:pPr>
    </w:p>
    <w:p w:rsidR="00AE7A72" w:rsidRDefault="00AE7A72" w:rsidP="007D4926">
      <w:pPr>
        <w:widowControl w:val="0"/>
        <w:autoSpaceDE w:val="0"/>
        <w:autoSpaceDN w:val="0"/>
        <w:adjustRightInd w:val="0"/>
        <w:spacing w:after="0" w:line="240" w:lineRule="auto"/>
        <w:jc w:val="center"/>
        <w:rPr>
          <w:rFonts w:ascii="Times New Roman" w:hAnsi="Times New Roman"/>
          <w:sz w:val="24"/>
          <w:szCs w:val="24"/>
        </w:rPr>
      </w:pPr>
    </w:p>
    <w:p w:rsidR="009908C7" w:rsidRPr="00FE59B2" w:rsidRDefault="009908C7" w:rsidP="009908C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1D2D089BC35044E39A5FFCA85E27301D"/>
          </w:placeholder>
        </w:sdtPr>
        <w:sdtEndPr/>
        <w:sdtContent>
          <w:r>
            <w:rPr>
              <w:rFonts w:ascii="Times New Roman" w:hAnsi="Times New Roman"/>
              <w:sz w:val="24"/>
            </w:rPr>
            <w:t>2026</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1D2D089BC35044E39A5FFCA85E27301D"/>
          </w:placeholder>
        </w:sdtPr>
        <w:sdtEndPr/>
        <w:sdtContent>
          <w:r>
            <w:rPr>
              <w:rFonts w:ascii="Times New Roman" w:hAnsi="Times New Roman"/>
              <w:sz w:val="24"/>
            </w:rPr>
            <w:t>június</w:t>
          </w:r>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1D2D089BC35044E39A5FFCA85E27301D"/>
          </w:placeholder>
        </w:sdtPr>
        <w:sdtEndPr/>
        <w:sdtContent>
          <w:r>
            <w:rPr>
              <w:rFonts w:ascii="Times New Roman" w:hAnsi="Times New Roman"/>
              <w:sz w:val="24"/>
            </w:rPr>
            <w:t>4</w:t>
          </w:r>
        </w:sdtContent>
      </w:sdt>
      <w:r>
        <w:rPr>
          <w:rFonts w:ascii="Times New Roman" w:hAnsi="Times New Roman"/>
          <w:sz w:val="24"/>
          <w:szCs w:val="24"/>
        </w:rPr>
        <w:t>.</w:t>
      </w:r>
    </w:p>
    <w:p w:rsidR="009908C7" w:rsidRPr="00A74E62" w:rsidRDefault="009908C7" w:rsidP="009908C7">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9908C7" w:rsidRPr="00436FFB" w:rsidRDefault="009908C7" w:rsidP="009908C7">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9908C7" w:rsidRDefault="009908C7" w:rsidP="009908C7">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29BEB8870D954771AABF2335B2252723"/>
          </w:placeholder>
        </w:sdtPr>
        <w:sdtEndPr>
          <w:rPr>
            <w:b/>
            <w:bCs/>
            <w:lang w:val="hu-HU"/>
          </w:rPr>
        </w:sdtEndPr>
        <w:sdtContent>
          <w:r>
            <w:rPr>
              <w:rFonts w:ascii="Times New Roman" w:hAnsi="Times New Roman"/>
              <w:sz w:val="24"/>
            </w:rPr>
            <w:t>dr. Halmai Gyula</w:t>
          </w:r>
        </w:sdtContent>
      </w:sdt>
    </w:p>
    <w:p w:rsidR="009908C7" w:rsidRPr="00036EED" w:rsidRDefault="009908C7" w:rsidP="009908C7">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29BEB8870D954771AABF2335B2252723"/>
          </w:placeholder>
        </w:sdtPr>
        <w:sdtEndPr/>
        <w:sdtContent>
          <w:r>
            <w:rPr>
              <w:rFonts w:ascii="Times New Roman" w:hAnsi="Times New Roman"/>
              <w:sz w:val="24"/>
            </w:rPr>
            <w:t>EVIN Erzsébetvárosi Ingatlangazdálkodási Nonprofit Zártkörűen Működő Részvénytársaság vezérigazgatója</w:t>
          </w:r>
        </w:sdtContent>
      </w:sdt>
    </w:p>
    <w:p w:rsidR="002D4667" w:rsidRPr="009F23DD" w:rsidRDefault="002D4667" w:rsidP="00347ECE">
      <w:pPr>
        <w:widowControl w:val="0"/>
        <w:tabs>
          <w:tab w:val="center" w:pos="2340"/>
          <w:tab w:val="center" w:pos="6660"/>
        </w:tabs>
        <w:autoSpaceDE w:val="0"/>
        <w:autoSpaceDN w:val="0"/>
        <w:adjustRightInd w:val="0"/>
        <w:spacing w:after="0" w:line="240" w:lineRule="auto"/>
        <w:rPr>
          <w:rFonts w:ascii="Times New Roman" w:hAnsi="Times New Roman"/>
          <w:color w:val="FF0000"/>
          <w:sz w:val="24"/>
          <w:szCs w:val="24"/>
        </w:rPr>
      </w:pPr>
    </w:p>
    <w:p w:rsidR="008401D5" w:rsidRPr="00E35C1D" w:rsidRDefault="00142A3A" w:rsidP="008401D5">
      <w:pPr>
        <w:spacing w:after="0" w:line="240" w:lineRule="auto"/>
        <w:rPr>
          <w:rFonts w:ascii="Times New Roman" w:hAnsi="Times New Roman"/>
          <w:sz w:val="24"/>
          <w:szCs w:val="24"/>
        </w:rPr>
      </w:pPr>
      <w:r>
        <w:rPr>
          <w:rFonts w:ascii="Times New Roman" w:hAnsi="Times New Roman"/>
          <w:sz w:val="24"/>
          <w:szCs w:val="24"/>
        </w:rPr>
        <w:t>Előterjesztés mellékletek</w:t>
      </w:r>
      <w:r w:rsidR="0033777C" w:rsidRPr="00E35C1D">
        <w:rPr>
          <w:rFonts w:ascii="Times New Roman" w:hAnsi="Times New Roman"/>
          <w:sz w:val="24"/>
          <w:szCs w:val="24"/>
        </w:rPr>
        <w:t>:</w:t>
      </w:r>
    </w:p>
    <w:p w:rsidR="008401D5" w:rsidRPr="009F23DD" w:rsidRDefault="008401D5" w:rsidP="008401D5">
      <w:pPr>
        <w:spacing w:after="0" w:line="240" w:lineRule="auto"/>
        <w:rPr>
          <w:rFonts w:ascii="Times New Roman" w:hAnsi="Times New Roman"/>
          <w:sz w:val="24"/>
          <w:szCs w:val="24"/>
          <w:u w:val="single"/>
        </w:rPr>
      </w:pPr>
    </w:p>
    <w:p w:rsidR="008401D5" w:rsidRPr="00390205" w:rsidRDefault="00142A3A" w:rsidP="00530595">
      <w:pPr>
        <w:pStyle w:val="Listaszerbekezds"/>
        <w:numPr>
          <w:ilvl w:val="0"/>
          <w:numId w:val="23"/>
        </w:numPr>
        <w:spacing w:after="0" w:line="240" w:lineRule="auto"/>
        <w:rPr>
          <w:rFonts w:ascii="Times New Roman" w:hAnsi="Times New Roman"/>
          <w:sz w:val="24"/>
          <w:szCs w:val="24"/>
        </w:rPr>
      </w:pPr>
      <w:r>
        <w:rPr>
          <w:rFonts w:ascii="Times New Roman" w:hAnsi="Times New Roman"/>
          <w:sz w:val="24"/>
          <w:szCs w:val="24"/>
        </w:rPr>
        <w:t xml:space="preserve">melléklet </w:t>
      </w:r>
      <w:r w:rsidR="00632247">
        <w:rPr>
          <w:rFonts w:ascii="Times New Roman" w:hAnsi="Times New Roman"/>
          <w:sz w:val="24"/>
          <w:szCs w:val="24"/>
        </w:rPr>
        <w:t>–</w:t>
      </w:r>
      <w:r>
        <w:rPr>
          <w:rFonts w:ascii="Times New Roman" w:hAnsi="Times New Roman"/>
          <w:sz w:val="24"/>
          <w:szCs w:val="24"/>
        </w:rPr>
        <w:t xml:space="preserve"> </w:t>
      </w:r>
      <w:r w:rsidR="00390205">
        <w:rPr>
          <w:rFonts w:ascii="Times New Roman" w:hAnsi="Times New Roman"/>
          <w:sz w:val="24"/>
          <w:szCs w:val="24"/>
        </w:rPr>
        <w:t>174</w:t>
      </w:r>
      <w:r w:rsidR="00390205" w:rsidRPr="00AF765C">
        <w:rPr>
          <w:rFonts w:ascii="Times New Roman" w:hAnsi="Times New Roman"/>
          <w:sz w:val="24"/>
          <w:szCs w:val="24"/>
        </w:rPr>
        <w:t>/202</w:t>
      </w:r>
      <w:r w:rsidR="00390205">
        <w:rPr>
          <w:rFonts w:ascii="Times New Roman" w:hAnsi="Times New Roman"/>
          <w:sz w:val="24"/>
          <w:szCs w:val="24"/>
        </w:rPr>
        <w:t>6</w:t>
      </w:r>
      <w:r w:rsidR="00390205" w:rsidRPr="00AF765C">
        <w:rPr>
          <w:rFonts w:ascii="Times New Roman" w:hAnsi="Times New Roman"/>
          <w:sz w:val="24"/>
          <w:szCs w:val="24"/>
        </w:rPr>
        <w:t>. (</w:t>
      </w:r>
      <w:r w:rsidR="00390205">
        <w:rPr>
          <w:rFonts w:ascii="Times New Roman" w:hAnsi="Times New Roman"/>
          <w:sz w:val="24"/>
          <w:szCs w:val="24"/>
        </w:rPr>
        <w:t>III.30.</w:t>
      </w:r>
      <w:r w:rsidR="00390205" w:rsidRPr="00AF765C">
        <w:rPr>
          <w:rFonts w:ascii="Times New Roman" w:hAnsi="Times New Roman"/>
          <w:sz w:val="24"/>
          <w:szCs w:val="24"/>
        </w:rPr>
        <w:t>)</w:t>
      </w:r>
      <w:r w:rsidR="00390205">
        <w:rPr>
          <w:rFonts w:ascii="Times New Roman" w:hAnsi="Times New Roman"/>
          <w:sz w:val="24"/>
          <w:szCs w:val="24"/>
        </w:rPr>
        <w:t xml:space="preserve"> </w:t>
      </w:r>
      <w:r w:rsidR="009F23DD" w:rsidRPr="009F23DD">
        <w:rPr>
          <w:rFonts w:ascii="Times New Roman" w:hAnsi="Times New Roman"/>
          <w:iCs/>
          <w:sz w:val="24"/>
          <w:szCs w:val="24"/>
        </w:rPr>
        <w:t>PKB határozat</w:t>
      </w:r>
    </w:p>
    <w:p w:rsidR="00390205" w:rsidRPr="009F23DD" w:rsidRDefault="00142A3A" w:rsidP="00530595">
      <w:pPr>
        <w:pStyle w:val="Listaszerbekezds"/>
        <w:numPr>
          <w:ilvl w:val="0"/>
          <w:numId w:val="23"/>
        </w:numPr>
        <w:spacing w:after="0" w:line="240" w:lineRule="auto"/>
        <w:rPr>
          <w:rFonts w:ascii="Times New Roman" w:hAnsi="Times New Roman"/>
          <w:sz w:val="24"/>
          <w:szCs w:val="24"/>
        </w:rPr>
      </w:pPr>
      <w:r>
        <w:rPr>
          <w:rFonts w:ascii="Times New Roman" w:hAnsi="Times New Roman"/>
          <w:iCs/>
          <w:sz w:val="24"/>
          <w:szCs w:val="24"/>
        </w:rPr>
        <w:t xml:space="preserve">melléklet - </w:t>
      </w:r>
      <w:r>
        <w:rPr>
          <w:rFonts w:ascii="Times New Roman" w:hAnsi="Times New Roman"/>
          <w:sz w:val="24"/>
          <w:szCs w:val="24"/>
        </w:rPr>
        <w:t>175</w:t>
      </w:r>
      <w:r w:rsidRPr="00AF765C">
        <w:rPr>
          <w:rFonts w:ascii="Times New Roman" w:hAnsi="Times New Roman"/>
          <w:sz w:val="24"/>
          <w:szCs w:val="24"/>
        </w:rPr>
        <w:t>/202</w:t>
      </w:r>
      <w:r>
        <w:rPr>
          <w:rFonts w:ascii="Times New Roman" w:hAnsi="Times New Roman"/>
          <w:sz w:val="24"/>
          <w:szCs w:val="24"/>
        </w:rPr>
        <w:t>6</w:t>
      </w:r>
      <w:r w:rsidRPr="00AF765C">
        <w:rPr>
          <w:rFonts w:ascii="Times New Roman" w:hAnsi="Times New Roman"/>
          <w:sz w:val="24"/>
          <w:szCs w:val="24"/>
        </w:rPr>
        <w:t>. (</w:t>
      </w:r>
      <w:r>
        <w:rPr>
          <w:rFonts w:ascii="Times New Roman" w:hAnsi="Times New Roman"/>
          <w:sz w:val="24"/>
          <w:szCs w:val="24"/>
        </w:rPr>
        <w:t>III.30.</w:t>
      </w:r>
      <w:r w:rsidRPr="00AF765C">
        <w:rPr>
          <w:rFonts w:ascii="Times New Roman" w:hAnsi="Times New Roman"/>
          <w:sz w:val="24"/>
          <w:szCs w:val="24"/>
        </w:rPr>
        <w:t>)</w:t>
      </w:r>
      <w:r>
        <w:rPr>
          <w:rFonts w:ascii="Times New Roman" w:hAnsi="Times New Roman"/>
          <w:sz w:val="24"/>
          <w:szCs w:val="24"/>
        </w:rPr>
        <w:t xml:space="preserve"> PKB határozat</w:t>
      </w:r>
    </w:p>
    <w:p w:rsidR="008401D5" w:rsidRPr="009F23DD" w:rsidRDefault="00142A3A" w:rsidP="00530595">
      <w:pPr>
        <w:pStyle w:val="Listaszerbekezds"/>
        <w:numPr>
          <w:ilvl w:val="0"/>
          <w:numId w:val="23"/>
        </w:numPr>
        <w:spacing w:after="0" w:line="240" w:lineRule="auto"/>
        <w:rPr>
          <w:rFonts w:ascii="Times New Roman" w:hAnsi="Times New Roman"/>
          <w:sz w:val="24"/>
          <w:szCs w:val="24"/>
        </w:rPr>
      </w:pPr>
      <w:r>
        <w:rPr>
          <w:rFonts w:ascii="Times New Roman" w:hAnsi="Times New Roman"/>
          <w:sz w:val="24"/>
          <w:szCs w:val="24"/>
        </w:rPr>
        <w:t xml:space="preserve">melléklet </w:t>
      </w:r>
      <w:r w:rsidR="00993B74">
        <w:rPr>
          <w:rFonts w:ascii="Times New Roman" w:hAnsi="Times New Roman"/>
          <w:sz w:val="24"/>
          <w:szCs w:val="24"/>
        </w:rPr>
        <w:t>–</w:t>
      </w:r>
      <w:r>
        <w:rPr>
          <w:rFonts w:ascii="Times New Roman" w:hAnsi="Times New Roman"/>
          <w:sz w:val="24"/>
          <w:szCs w:val="24"/>
        </w:rPr>
        <w:t xml:space="preserve"> </w:t>
      </w:r>
      <w:r w:rsidR="00993B74">
        <w:rPr>
          <w:rFonts w:ascii="Times New Roman" w:hAnsi="Times New Roman"/>
          <w:sz w:val="24"/>
          <w:szCs w:val="24"/>
        </w:rPr>
        <w:t>Eladási ajánlatok</w:t>
      </w:r>
      <w:r w:rsidR="00C3450A" w:rsidRPr="009F23DD">
        <w:rPr>
          <w:rFonts w:ascii="Times New Roman" w:hAnsi="Times New Roman"/>
          <w:sz w:val="24"/>
          <w:szCs w:val="24"/>
        </w:rPr>
        <w:t xml:space="preserve"> </w:t>
      </w:r>
      <w:r w:rsidR="006358A9">
        <w:rPr>
          <w:rFonts w:ascii="Times New Roman" w:hAnsi="Times New Roman"/>
          <w:sz w:val="24"/>
          <w:szCs w:val="24"/>
        </w:rPr>
        <w:t>–</w:t>
      </w:r>
      <w:r w:rsidR="0033777C" w:rsidRPr="009F23DD">
        <w:rPr>
          <w:rFonts w:ascii="Times New Roman" w:hAnsi="Times New Roman"/>
          <w:sz w:val="24"/>
          <w:szCs w:val="24"/>
        </w:rPr>
        <w:t xml:space="preserve"> </w:t>
      </w:r>
      <w:r w:rsidR="00993B74">
        <w:rPr>
          <w:rFonts w:ascii="Times New Roman" w:hAnsi="Times New Roman"/>
          <w:sz w:val="24"/>
          <w:szCs w:val="24"/>
        </w:rPr>
        <w:t>2</w:t>
      </w:r>
      <w:r w:rsidR="006358A9">
        <w:rPr>
          <w:rFonts w:ascii="Times New Roman" w:hAnsi="Times New Roman"/>
          <w:sz w:val="24"/>
          <w:szCs w:val="24"/>
        </w:rPr>
        <w:t xml:space="preserve"> db</w:t>
      </w:r>
    </w:p>
    <w:p w:rsidR="00B26857" w:rsidRDefault="00142A3A" w:rsidP="00530595">
      <w:pPr>
        <w:pStyle w:val="Listaszerbekezds"/>
        <w:numPr>
          <w:ilvl w:val="0"/>
          <w:numId w:val="23"/>
        </w:numPr>
        <w:spacing w:after="0" w:line="240" w:lineRule="auto"/>
        <w:rPr>
          <w:rFonts w:ascii="Times New Roman" w:hAnsi="Times New Roman"/>
          <w:sz w:val="24"/>
          <w:szCs w:val="24"/>
        </w:rPr>
      </w:pPr>
      <w:r>
        <w:rPr>
          <w:rFonts w:ascii="Times New Roman" w:hAnsi="Times New Roman"/>
          <w:sz w:val="24"/>
          <w:szCs w:val="24"/>
        </w:rPr>
        <w:t xml:space="preserve">melléklet </w:t>
      </w:r>
      <w:r w:rsidR="00993B74">
        <w:rPr>
          <w:rFonts w:ascii="Times New Roman" w:hAnsi="Times New Roman"/>
          <w:sz w:val="24"/>
          <w:szCs w:val="24"/>
        </w:rPr>
        <w:t>–</w:t>
      </w:r>
      <w:r>
        <w:rPr>
          <w:rFonts w:ascii="Times New Roman" w:hAnsi="Times New Roman"/>
          <w:sz w:val="24"/>
          <w:szCs w:val="24"/>
        </w:rPr>
        <w:t xml:space="preserve"> </w:t>
      </w:r>
      <w:r w:rsidR="00993B74">
        <w:rPr>
          <w:rFonts w:ascii="Times New Roman" w:hAnsi="Times New Roman"/>
          <w:sz w:val="24"/>
          <w:szCs w:val="24"/>
        </w:rPr>
        <w:t>Ellenajánlatok -2 db</w:t>
      </w:r>
    </w:p>
    <w:p w:rsidR="009F23DD" w:rsidRPr="009F23DD" w:rsidRDefault="009F23DD" w:rsidP="008401D5">
      <w:pPr>
        <w:spacing w:after="0" w:line="240" w:lineRule="auto"/>
        <w:rPr>
          <w:rFonts w:ascii="Times New Roman" w:hAnsi="Times New Roman"/>
          <w:sz w:val="24"/>
          <w:szCs w:val="24"/>
        </w:rPr>
      </w:pPr>
    </w:p>
    <w:p w:rsidR="00890E7B" w:rsidRPr="009F23DD" w:rsidRDefault="00890E7B" w:rsidP="00F13C70">
      <w:pPr>
        <w:spacing w:after="0" w:line="240" w:lineRule="auto"/>
        <w:rPr>
          <w:rFonts w:ascii="Times New Roman" w:hAnsi="Times New Roman"/>
          <w:sz w:val="24"/>
          <w:szCs w:val="24"/>
        </w:rPr>
      </w:pPr>
    </w:p>
    <w:bookmarkEnd w:id="1"/>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791BCE" w:rsidRPr="00036EED" w:rsidRDefault="00791BCE"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890E7B" w:rsidRPr="00436FFB" w:rsidRDefault="00890E7B" w:rsidP="00F13C70">
      <w:pPr>
        <w:spacing w:after="0" w:line="240" w:lineRule="auto"/>
        <w:rPr>
          <w:rFonts w:ascii="Times New Roman" w:hAnsi="Times New Roman"/>
          <w:sz w:val="24"/>
          <w:szCs w:val="24"/>
        </w:rPr>
      </w:pPr>
    </w:p>
    <w:bookmarkEnd w:id="0"/>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890E7B" w:rsidRPr="00436FFB" w:rsidRDefault="00890E7B" w:rsidP="00F13C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E46" w:rsidRDefault="00F73E46">
      <w:pPr>
        <w:spacing w:after="0" w:line="240" w:lineRule="auto"/>
      </w:pPr>
      <w:r>
        <w:separator/>
      </w:r>
    </w:p>
  </w:endnote>
  <w:endnote w:type="continuationSeparator" w:id="0">
    <w:p w:rsidR="00F73E46" w:rsidRDefault="00F7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142A3A">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6D7044">
      <w:rPr>
        <w:rFonts w:ascii="Times New Roman" w:hAnsi="Times New Roman"/>
        <w:noProof/>
        <w:sz w:val="20"/>
        <w:szCs w:val="20"/>
      </w:rPr>
      <w:t>2</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E46" w:rsidRDefault="00F73E46">
      <w:pPr>
        <w:spacing w:after="0" w:line="240" w:lineRule="auto"/>
      </w:pPr>
      <w:r>
        <w:separator/>
      </w:r>
    </w:p>
  </w:footnote>
  <w:footnote w:type="continuationSeparator" w:id="0">
    <w:p w:rsidR="00F73E46" w:rsidRDefault="00F73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0A3E322A">
      <w:start w:val="1"/>
      <w:numFmt w:val="lowerLetter"/>
      <w:lvlText w:val="%1)"/>
      <w:lvlJc w:val="left"/>
      <w:pPr>
        <w:ind w:left="720" w:hanging="360"/>
      </w:pPr>
      <w:rPr>
        <w:rFonts w:cs="Times New Roman" w:hint="default"/>
      </w:rPr>
    </w:lvl>
    <w:lvl w:ilvl="1" w:tplc="BCD6DDDE" w:tentative="1">
      <w:start w:val="1"/>
      <w:numFmt w:val="lowerLetter"/>
      <w:lvlText w:val="%2."/>
      <w:lvlJc w:val="left"/>
      <w:pPr>
        <w:ind w:left="1440" w:hanging="360"/>
      </w:pPr>
      <w:rPr>
        <w:rFonts w:cs="Times New Roman"/>
      </w:rPr>
    </w:lvl>
    <w:lvl w:ilvl="2" w:tplc="2542E082">
      <w:start w:val="1"/>
      <w:numFmt w:val="lowerLetter"/>
      <w:lvlText w:val="%3)"/>
      <w:lvlJc w:val="right"/>
      <w:pPr>
        <w:ind w:left="2160" w:hanging="180"/>
      </w:pPr>
      <w:rPr>
        <w:rFonts w:ascii="Times New Roman" w:eastAsia="Times New Roman" w:hAnsi="Times New Roman" w:cs="Times New Roman"/>
      </w:rPr>
    </w:lvl>
    <w:lvl w:ilvl="3" w:tplc="915E43F2" w:tentative="1">
      <w:start w:val="1"/>
      <w:numFmt w:val="decimal"/>
      <w:lvlText w:val="%4."/>
      <w:lvlJc w:val="left"/>
      <w:pPr>
        <w:ind w:left="2880" w:hanging="360"/>
      </w:pPr>
      <w:rPr>
        <w:rFonts w:cs="Times New Roman"/>
      </w:rPr>
    </w:lvl>
    <w:lvl w:ilvl="4" w:tplc="2EACED40" w:tentative="1">
      <w:start w:val="1"/>
      <w:numFmt w:val="lowerLetter"/>
      <w:lvlText w:val="%5."/>
      <w:lvlJc w:val="left"/>
      <w:pPr>
        <w:ind w:left="3600" w:hanging="360"/>
      </w:pPr>
      <w:rPr>
        <w:rFonts w:cs="Times New Roman"/>
      </w:rPr>
    </w:lvl>
    <w:lvl w:ilvl="5" w:tplc="415CB4D2" w:tentative="1">
      <w:start w:val="1"/>
      <w:numFmt w:val="lowerRoman"/>
      <w:lvlText w:val="%6."/>
      <w:lvlJc w:val="right"/>
      <w:pPr>
        <w:ind w:left="4320" w:hanging="180"/>
      </w:pPr>
      <w:rPr>
        <w:rFonts w:cs="Times New Roman"/>
      </w:rPr>
    </w:lvl>
    <w:lvl w:ilvl="6" w:tplc="51708692" w:tentative="1">
      <w:start w:val="1"/>
      <w:numFmt w:val="decimal"/>
      <w:lvlText w:val="%7."/>
      <w:lvlJc w:val="left"/>
      <w:pPr>
        <w:ind w:left="5040" w:hanging="360"/>
      </w:pPr>
      <w:rPr>
        <w:rFonts w:cs="Times New Roman"/>
      </w:rPr>
    </w:lvl>
    <w:lvl w:ilvl="7" w:tplc="06983904" w:tentative="1">
      <w:start w:val="1"/>
      <w:numFmt w:val="lowerLetter"/>
      <w:lvlText w:val="%8."/>
      <w:lvlJc w:val="left"/>
      <w:pPr>
        <w:ind w:left="5760" w:hanging="360"/>
      </w:pPr>
      <w:rPr>
        <w:rFonts w:cs="Times New Roman"/>
      </w:rPr>
    </w:lvl>
    <w:lvl w:ilvl="8" w:tplc="9AE001AA"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36B2D0F4">
      <w:start w:val="1"/>
      <w:numFmt w:val="lowerLetter"/>
      <w:lvlText w:val="%1)"/>
      <w:lvlJc w:val="left"/>
      <w:pPr>
        <w:ind w:left="720" w:hanging="360"/>
      </w:pPr>
      <w:rPr>
        <w:rFonts w:hint="default"/>
      </w:rPr>
    </w:lvl>
    <w:lvl w:ilvl="1" w:tplc="A6B4FAF6" w:tentative="1">
      <w:start w:val="1"/>
      <w:numFmt w:val="lowerLetter"/>
      <w:lvlText w:val="%2."/>
      <w:lvlJc w:val="left"/>
      <w:pPr>
        <w:ind w:left="1440" w:hanging="360"/>
      </w:pPr>
    </w:lvl>
    <w:lvl w:ilvl="2" w:tplc="5BAE85DE" w:tentative="1">
      <w:start w:val="1"/>
      <w:numFmt w:val="lowerRoman"/>
      <w:lvlText w:val="%3."/>
      <w:lvlJc w:val="right"/>
      <w:pPr>
        <w:ind w:left="2160" w:hanging="180"/>
      </w:pPr>
    </w:lvl>
    <w:lvl w:ilvl="3" w:tplc="095EC6CC" w:tentative="1">
      <w:start w:val="1"/>
      <w:numFmt w:val="decimal"/>
      <w:lvlText w:val="%4."/>
      <w:lvlJc w:val="left"/>
      <w:pPr>
        <w:ind w:left="2880" w:hanging="360"/>
      </w:pPr>
    </w:lvl>
    <w:lvl w:ilvl="4" w:tplc="F80A4D16" w:tentative="1">
      <w:start w:val="1"/>
      <w:numFmt w:val="lowerLetter"/>
      <w:lvlText w:val="%5."/>
      <w:lvlJc w:val="left"/>
      <w:pPr>
        <w:ind w:left="3600" w:hanging="360"/>
      </w:pPr>
    </w:lvl>
    <w:lvl w:ilvl="5" w:tplc="ABEACB00" w:tentative="1">
      <w:start w:val="1"/>
      <w:numFmt w:val="lowerRoman"/>
      <w:lvlText w:val="%6."/>
      <w:lvlJc w:val="right"/>
      <w:pPr>
        <w:ind w:left="4320" w:hanging="180"/>
      </w:pPr>
    </w:lvl>
    <w:lvl w:ilvl="6" w:tplc="5C8CF5BC" w:tentative="1">
      <w:start w:val="1"/>
      <w:numFmt w:val="decimal"/>
      <w:lvlText w:val="%7."/>
      <w:lvlJc w:val="left"/>
      <w:pPr>
        <w:ind w:left="5040" w:hanging="360"/>
      </w:pPr>
    </w:lvl>
    <w:lvl w:ilvl="7" w:tplc="C05C18A8" w:tentative="1">
      <w:start w:val="1"/>
      <w:numFmt w:val="lowerLetter"/>
      <w:lvlText w:val="%8."/>
      <w:lvlJc w:val="left"/>
      <w:pPr>
        <w:ind w:left="5760" w:hanging="360"/>
      </w:pPr>
    </w:lvl>
    <w:lvl w:ilvl="8" w:tplc="2D86F5C0"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D9A8C1AC">
      <w:start w:val="1"/>
      <w:numFmt w:val="lowerLetter"/>
      <w:lvlText w:val="%1)"/>
      <w:lvlJc w:val="left"/>
      <w:pPr>
        <w:ind w:left="1080" w:hanging="360"/>
      </w:pPr>
      <w:rPr>
        <w:rFonts w:hint="default"/>
        <w:b w:val="0"/>
      </w:rPr>
    </w:lvl>
    <w:lvl w:ilvl="1" w:tplc="96281F0E" w:tentative="1">
      <w:start w:val="1"/>
      <w:numFmt w:val="lowerLetter"/>
      <w:lvlText w:val="%2."/>
      <w:lvlJc w:val="left"/>
      <w:pPr>
        <w:ind w:left="1800" w:hanging="360"/>
      </w:pPr>
    </w:lvl>
    <w:lvl w:ilvl="2" w:tplc="B30EC078" w:tentative="1">
      <w:start w:val="1"/>
      <w:numFmt w:val="lowerRoman"/>
      <w:lvlText w:val="%3."/>
      <w:lvlJc w:val="right"/>
      <w:pPr>
        <w:ind w:left="2520" w:hanging="180"/>
      </w:pPr>
    </w:lvl>
    <w:lvl w:ilvl="3" w:tplc="3B50F9BA" w:tentative="1">
      <w:start w:val="1"/>
      <w:numFmt w:val="decimal"/>
      <w:lvlText w:val="%4."/>
      <w:lvlJc w:val="left"/>
      <w:pPr>
        <w:ind w:left="3240" w:hanging="360"/>
      </w:pPr>
    </w:lvl>
    <w:lvl w:ilvl="4" w:tplc="F1669036" w:tentative="1">
      <w:start w:val="1"/>
      <w:numFmt w:val="lowerLetter"/>
      <w:lvlText w:val="%5."/>
      <w:lvlJc w:val="left"/>
      <w:pPr>
        <w:ind w:left="3960" w:hanging="360"/>
      </w:pPr>
    </w:lvl>
    <w:lvl w:ilvl="5" w:tplc="ECBC84F2" w:tentative="1">
      <w:start w:val="1"/>
      <w:numFmt w:val="lowerRoman"/>
      <w:lvlText w:val="%6."/>
      <w:lvlJc w:val="right"/>
      <w:pPr>
        <w:ind w:left="4680" w:hanging="180"/>
      </w:pPr>
    </w:lvl>
    <w:lvl w:ilvl="6" w:tplc="C194EFA4" w:tentative="1">
      <w:start w:val="1"/>
      <w:numFmt w:val="decimal"/>
      <w:lvlText w:val="%7."/>
      <w:lvlJc w:val="left"/>
      <w:pPr>
        <w:ind w:left="5400" w:hanging="360"/>
      </w:pPr>
    </w:lvl>
    <w:lvl w:ilvl="7" w:tplc="2C844F8E" w:tentative="1">
      <w:start w:val="1"/>
      <w:numFmt w:val="lowerLetter"/>
      <w:lvlText w:val="%8."/>
      <w:lvlJc w:val="left"/>
      <w:pPr>
        <w:ind w:left="6120" w:hanging="360"/>
      </w:pPr>
    </w:lvl>
    <w:lvl w:ilvl="8" w:tplc="8824316C" w:tentative="1">
      <w:start w:val="1"/>
      <w:numFmt w:val="lowerRoman"/>
      <w:lvlText w:val="%9."/>
      <w:lvlJc w:val="right"/>
      <w:pPr>
        <w:ind w:left="6840" w:hanging="180"/>
      </w:pPr>
    </w:lvl>
  </w:abstractNum>
  <w:abstractNum w:abstractNumId="3" w15:restartNumberingAfterBreak="0">
    <w:nsid w:val="0CE72686"/>
    <w:multiLevelType w:val="hybridMultilevel"/>
    <w:tmpl w:val="DE6EAB5C"/>
    <w:lvl w:ilvl="0" w:tplc="BBDC58A0">
      <w:start w:val="1"/>
      <w:numFmt w:val="decimal"/>
      <w:lvlText w:val="%1."/>
      <w:lvlJc w:val="left"/>
      <w:pPr>
        <w:ind w:left="1188" w:hanging="360"/>
      </w:pPr>
      <w:rPr>
        <w:rFonts w:hint="default"/>
        <w:b w:val="0"/>
      </w:rPr>
    </w:lvl>
    <w:lvl w:ilvl="1" w:tplc="7CB80282" w:tentative="1">
      <w:start w:val="1"/>
      <w:numFmt w:val="lowerLetter"/>
      <w:lvlText w:val="%2."/>
      <w:lvlJc w:val="left"/>
      <w:pPr>
        <w:ind w:left="1908" w:hanging="360"/>
      </w:pPr>
    </w:lvl>
    <w:lvl w:ilvl="2" w:tplc="70F8484A" w:tentative="1">
      <w:start w:val="1"/>
      <w:numFmt w:val="lowerRoman"/>
      <w:lvlText w:val="%3."/>
      <w:lvlJc w:val="right"/>
      <w:pPr>
        <w:ind w:left="2628" w:hanging="180"/>
      </w:pPr>
    </w:lvl>
    <w:lvl w:ilvl="3" w:tplc="C61817DA" w:tentative="1">
      <w:start w:val="1"/>
      <w:numFmt w:val="decimal"/>
      <w:lvlText w:val="%4."/>
      <w:lvlJc w:val="left"/>
      <w:pPr>
        <w:ind w:left="3348" w:hanging="360"/>
      </w:pPr>
    </w:lvl>
    <w:lvl w:ilvl="4" w:tplc="784205D0" w:tentative="1">
      <w:start w:val="1"/>
      <w:numFmt w:val="lowerLetter"/>
      <w:lvlText w:val="%5."/>
      <w:lvlJc w:val="left"/>
      <w:pPr>
        <w:ind w:left="4068" w:hanging="360"/>
      </w:pPr>
    </w:lvl>
    <w:lvl w:ilvl="5" w:tplc="7CB469DC" w:tentative="1">
      <w:start w:val="1"/>
      <w:numFmt w:val="lowerRoman"/>
      <w:lvlText w:val="%6."/>
      <w:lvlJc w:val="right"/>
      <w:pPr>
        <w:ind w:left="4788" w:hanging="180"/>
      </w:pPr>
    </w:lvl>
    <w:lvl w:ilvl="6" w:tplc="B7AE2698" w:tentative="1">
      <w:start w:val="1"/>
      <w:numFmt w:val="decimal"/>
      <w:lvlText w:val="%7."/>
      <w:lvlJc w:val="left"/>
      <w:pPr>
        <w:ind w:left="5508" w:hanging="360"/>
      </w:pPr>
    </w:lvl>
    <w:lvl w:ilvl="7" w:tplc="1C2042C0" w:tentative="1">
      <w:start w:val="1"/>
      <w:numFmt w:val="lowerLetter"/>
      <w:lvlText w:val="%8."/>
      <w:lvlJc w:val="left"/>
      <w:pPr>
        <w:ind w:left="6228" w:hanging="360"/>
      </w:pPr>
    </w:lvl>
    <w:lvl w:ilvl="8" w:tplc="0C824302" w:tentative="1">
      <w:start w:val="1"/>
      <w:numFmt w:val="lowerRoman"/>
      <w:lvlText w:val="%9."/>
      <w:lvlJc w:val="right"/>
      <w:pPr>
        <w:ind w:left="6948" w:hanging="180"/>
      </w:pPr>
    </w:lvl>
  </w:abstractNum>
  <w:abstractNum w:abstractNumId="4" w15:restartNumberingAfterBreak="0">
    <w:nsid w:val="0E3941A9"/>
    <w:multiLevelType w:val="hybridMultilevel"/>
    <w:tmpl w:val="4DCE3FB2"/>
    <w:lvl w:ilvl="0" w:tplc="6D6424DC">
      <w:start w:val="1"/>
      <w:numFmt w:val="bullet"/>
      <w:lvlText w:val=""/>
      <w:lvlJc w:val="left"/>
      <w:pPr>
        <w:ind w:left="720" w:hanging="360"/>
      </w:pPr>
      <w:rPr>
        <w:rFonts w:ascii="Symbol" w:hAnsi="Symbol" w:hint="default"/>
      </w:rPr>
    </w:lvl>
    <w:lvl w:ilvl="1" w:tplc="72AC90C8">
      <w:start w:val="1"/>
      <w:numFmt w:val="bullet"/>
      <w:lvlText w:val="o"/>
      <w:lvlJc w:val="left"/>
      <w:pPr>
        <w:ind w:left="1440" w:hanging="360"/>
      </w:pPr>
      <w:rPr>
        <w:rFonts w:ascii="Courier New" w:hAnsi="Courier New" w:cs="Courier New" w:hint="default"/>
      </w:rPr>
    </w:lvl>
    <w:lvl w:ilvl="2" w:tplc="CCAEB2BA">
      <w:start w:val="1"/>
      <w:numFmt w:val="bullet"/>
      <w:lvlText w:val=""/>
      <w:lvlJc w:val="left"/>
      <w:pPr>
        <w:ind w:left="2160" w:hanging="360"/>
      </w:pPr>
      <w:rPr>
        <w:rFonts w:ascii="Wingdings" w:hAnsi="Wingdings" w:hint="default"/>
      </w:rPr>
    </w:lvl>
    <w:lvl w:ilvl="3" w:tplc="3FB6A008">
      <w:start w:val="1"/>
      <w:numFmt w:val="bullet"/>
      <w:lvlText w:val=""/>
      <w:lvlJc w:val="left"/>
      <w:pPr>
        <w:ind w:left="2880" w:hanging="360"/>
      </w:pPr>
      <w:rPr>
        <w:rFonts w:ascii="Symbol" w:hAnsi="Symbol" w:hint="default"/>
      </w:rPr>
    </w:lvl>
    <w:lvl w:ilvl="4" w:tplc="F7AC058C">
      <w:start w:val="1"/>
      <w:numFmt w:val="bullet"/>
      <w:lvlText w:val="o"/>
      <w:lvlJc w:val="left"/>
      <w:pPr>
        <w:ind w:left="3600" w:hanging="360"/>
      </w:pPr>
      <w:rPr>
        <w:rFonts w:ascii="Courier New" w:hAnsi="Courier New" w:cs="Courier New" w:hint="default"/>
      </w:rPr>
    </w:lvl>
    <w:lvl w:ilvl="5" w:tplc="291EC246">
      <w:start w:val="1"/>
      <w:numFmt w:val="bullet"/>
      <w:lvlText w:val=""/>
      <w:lvlJc w:val="left"/>
      <w:pPr>
        <w:ind w:left="4320" w:hanging="360"/>
      </w:pPr>
      <w:rPr>
        <w:rFonts w:ascii="Wingdings" w:hAnsi="Wingdings" w:hint="default"/>
      </w:rPr>
    </w:lvl>
    <w:lvl w:ilvl="6" w:tplc="7BA61712">
      <w:start w:val="1"/>
      <w:numFmt w:val="bullet"/>
      <w:lvlText w:val=""/>
      <w:lvlJc w:val="left"/>
      <w:pPr>
        <w:ind w:left="5040" w:hanging="360"/>
      </w:pPr>
      <w:rPr>
        <w:rFonts w:ascii="Symbol" w:hAnsi="Symbol" w:hint="default"/>
      </w:rPr>
    </w:lvl>
    <w:lvl w:ilvl="7" w:tplc="8A7E6ECE">
      <w:start w:val="1"/>
      <w:numFmt w:val="bullet"/>
      <w:lvlText w:val="o"/>
      <w:lvlJc w:val="left"/>
      <w:pPr>
        <w:ind w:left="5760" w:hanging="360"/>
      </w:pPr>
      <w:rPr>
        <w:rFonts w:ascii="Courier New" w:hAnsi="Courier New" w:cs="Courier New" w:hint="default"/>
      </w:rPr>
    </w:lvl>
    <w:lvl w:ilvl="8" w:tplc="30F6A152">
      <w:start w:val="1"/>
      <w:numFmt w:val="bullet"/>
      <w:lvlText w:val=""/>
      <w:lvlJc w:val="left"/>
      <w:pPr>
        <w:ind w:left="6480" w:hanging="360"/>
      </w:pPr>
      <w:rPr>
        <w:rFonts w:ascii="Wingdings" w:hAnsi="Wingding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3DEE3DE0">
      <w:start w:val="1"/>
      <w:numFmt w:val="bullet"/>
      <w:lvlText w:val=""/>
      <w:lvlJc w:val="left"/>
      <w:pPr>
        <w:ind w:left="720" w:hanging="360"/>
      </w:pPr>
      <w:rPr>
        <w:rFonts w:ascii="Symbol" w:hAnsi="Symbol" w:hint="default"/>
      </w:rPr>
    </w:lvl>
    <w:lvl w:ilvl="1" w:tplc="2CC4A3DC" w:tentative="1">
      <w:start w:val="1"/>
      <w:numFmt w:val="bullet"/>
      <w:lvlText w:val="o"/>
      <w:lvlJc w:val="left"/>
      <w:pPr>
        <w:ind w:left="1440" w:hanging="360"/>
      </w:pPr>
      <w:rPr>
        <w:rFonts w:ascii="Courier New" w:hAnsi="Courier New" w:cs="Courier New" w:hint="default"/>
      </w:rPr>
    </w:lvl>
    <w:lvl w:ilvl="2" w:tplc="DD0A7F2A" w:tentative="1">
      <w:start w:val="1"/>
      <w:numFmt w:val="bullet"/>
      <w:lvlText w:val=""/>
      <w:lvlJc w:val="left"/>
      <w:pPr>
        <w:ind w:left="2160" w:hanging="360"/>
      </w:pPr>
      <w:rPr>
        <w:rFonts w:ascii="Wingdings" w:hAnsi="Wingdings" w:hint="default"/>
      </w:rPr>
    </w:lvl>
    <w:lvl w:ilvl="3" w:tplc="D30C2A06" w:tentative="1">
      <w:start w:val="1"/>
      <w:numFmt w:val="bullet"/>
      <w:lvlText w:val=""/>
      <w:lvlJc w:val="left"/>
      <w:pPr>
        <w:ind w:left="2880" w:hanging="360"/>
      </w:pPr>
      <w:rPr>
        <w:rFonts w:ascii="Symbol" w:hAnsi="Symbol" w:hint="default"/>
      </w:rPr>
    </w:lvl>
    <w:lvl w:ilvl="4" w:tplc="7EB67E02" w:tentative="1">
      <w:start w:val="1"/>
      <w:numFmt w:val="bullet"/>
      <w:lvlText w:val="o"/>
      <w:lvlJc w:val="left"/>
      <w:pPr>
        <w:ind w:left="3600" w:hanging="360"/>
      </w:pPr>
      <w:rPr>
        <w:rFonts w:ascii="Courier New" w:hAnsi="Courier New" w:cs="Courier New" w:hint="default"/>
      </w:rPr>
    </w:lvl>
    <w:lvl w:ilvl="5" w:tplc="7B8E7D96" w:tentative="1">
      <w:start w:val="1"/>
      <w:numFmt w:val="bullet"/>
      <w:lvlText w:val=""/>
      <w:lvlJc w:val="left"/>
      <w:pPr>
        <w:ind w:left="4320" w:hanging="360"/>
      </w:pPr>
      <w:rPr>
        <w:rFonts w:ascii="Wingdings" w:hAnsi="Wingdings" w:hint="default"/>
      </w:rPr>
    </w:lvl>
    <w:lvl w:ilvl="6" w:tplc="4BDE13EC" w:tentative="1">
      <w:start w:val="1"/>
      <w:numFmt w:val="bullet"/>
      <w:lvlText w:val=""/>
      <w:lvlJc w:val="left"/>
      <w:pPr>
        <w:ind w:left="5040" w:hanging="360"/>
      </w:pPr>
      <w:rPr>
        <w:rFonts w:ascii="Symbol" w:hAnsi="Symbol" w:hint="default"/>
      </w:rPr>
    </w:lvl>
    <w:lvl w:ilvl="7" w:tplc="9232F9AA" w:tentative="1">
      <w:start w:val="1"/>
      <w:numFmt w:val="bullet"/>
      <w:lvlText w:val="o"/>
      <w:lvlJc w:val="left"/>
      <w:pPr>
        <w:ind w:left="5760" w:hanging="360"/>
      </w:pPr>
      <w:rPr>
        <w:rFonts w:ascii="Courier New" w:hAnsi="Courier New" w:cs="Courier New" w:hint="default"/>
      </w:rPr>
    </w:lvl>
    <w:lvl w:ilvl="8" w:tplc="AEFCAD52"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A652311A">
      <w:start w:val="1"/>
      <w:numFmt w:val="lowerLetter"/>
      <w:lvlText w:val="%1)"/>
      <w:lvlJc w:val="left"/>
      <w:pPr>
        <w:ind w:left="426" w:hanging="360"/>
      </w:pPr>
      <w:rPr>
        <w:rFonts w:hint="default"/>
      </w:rPr>
    </w:lvl>
    <w:lvl w:ilvl="1" w:tplc="08C4A1A0" w:tentative="1">
      <w:start w:val="1"/>
      <w:numFmt w:val="lowerLetter"/>
      <w:lvlText w:val="%2."/>
      <w:lvlJc w:val="left"/>
      <w:pPr>
        <w:ind w:left="1146" w:hanging="360"/>
      </w:pPr>
    </w:lvl>
    <w:lvl w:ilvl="2" w:tplc="19DC7DDA" w:tentative="1">
      <w:start w:val="1"/>
      <w:numFmt w:val="lowerRoman"/>
      <w:lvlText w:val="%3."/>
      <w:lvlJc w:val="right"/>
      <w:pPr>
        <w:ind w:left="1866" w:hanging="180"/>
      </w:pPr>
    </w:lvl>
    <w:lvl w:ilvl="3" w:tplc="7FF68F86" w:tentative="1">
      <w:start w:val="1"/>
      <w:numFmt w:val="decimal"/>
      <w:lvlText w:val="%4."/>
      <w:lvlJc w:val="left"/>
      <w:pPr>
        <w:ind w:left="2586" w:hanging="360"/>
      </w:pPr>
    </w:lvl>
    <w:lvl w:ilvl="4" w:tplc="80BACE26" w:tentative="1">
      <w:start w:val="1"/>
      <w:numFmt w:val="lowerLetter"/>
      <w:lvlText w:val="%5."/>
      <w:lvlJc w:val="left"/>
      <w:pPr>
        <w:ind w:left="3306" w:hanging="360"/>
      </w:pPr>
    </w:lvl>
    <w:lvl w:ilvl="5" w:tplc="172AF9E0" w:tentative="1">
      <w:start w:val="1"/>
      <w:numFmt w:val="lowerRoman"/>
      <w:lvlText w:val="%6."/>
      <w:lvlJc w:val="right"/>
      <w:pPr>
        <w:ind w:left="4026" w:hanging="180"/>
      </w:pPr>
    </w:lvl>
    <w:lvl w:ilvl="6" w:tplc="8F2029EA" w:tentative="1">
      <w:start w:val="1"/>
      <w:numFmt w:val="decimal"/>
      <w:lvlText w:val="%7."/>
      <w:lvlJc w:val="left"/>
      <w:pPr>
        <w:ind w:left="4746" w:hanging="360"/>
      </w:pPr>
    </w:lvl>
    <w:lvl w:ilvl="7" w:tplc="51768766" w:tentative="1">
      <w:start w:val="1"/>
      <w:numFmt w:val="lowerLetter"/>
      <w:lvlText w:val="%8."/>
      <w:lvlJc w:val="left"/>
      <w:pPr>
        <w:ind w:left="5466" w:hanging="360"/>
      </w:pPr>
    </w:lvl>
    <w:lvl w:ilvl="8" w:tplc="B486EE48" w:tentative="1">
      <w:start w:val="1"/>
      <w:numFmt w:val="lowerRoman"/>
      <w:lvlText w:val="%9."/>
      <w:lvlJc w:val="right"/>
      <w:pPr>
        <w:ind w:left="6186" w:hanging="180"/>
      </w:pPr>
    </w:lvl>
  </w:abstractNum>
  <w:abstractNum w:abstractNumId="8" w15:restartNumberingAfterBreak="0">
    <w:nsid w:val="31391271"/>
    <w:multiLevelType w:val="hybridMultilevel"/>
    <w:tmpl w:val="E1BA2F1A"/>
    <w:lvl w:ilvl="0" w:tplc="77D4989E">
      <w:start w:val="1"/>
      <w:numFmt w:val="lowerLetter"/>
      <w:lvlText w:val="%1)"/>
      <w:lvlJc w:val="left"/>
      <w:pPr>
        <w:ind w:left="720" w:hanging="360"/>
      </w:pPr>
      <w:rPr>
        <w:rFonts w:hint="default"/>
      </w:rPr>
    </w:lvl>
    <w:lvl w:ilvl="1" w:tplc="4F3AB50A" w:tentative="1">
      <w:start w:val="1"/>
      <w:numFmt w:val="lowerLetter"/>
      <w:lvlText w:val="%2."/>
      <w:lvlJc w:val="left"/>
      <w:pPr>
        <w:ind w:left="1440" w:hanging="360"/>
      </w:pPr>
    </w:lvl>
    <w:lvl w:ilvl="2" w:tplc="C8B2DCF0" w:tentative="1">
      <w:start w:val="1"/>
      <w:numFmt w:val="lowerRoman"/>
      <w:lvlText w:val="%3."/>
      <w:lvlJc w:val="right"/>
      <w:pPr>
        <w:ind w:left="2160" w:hanging="180"/>
      </w:pPr>
    </w:lvl>
    <w:lvl w:ilvl="3" w:tplc="63E48B02" w:tentative="1">
      <w:start w:val="1"/>
      <w:numFmt w:val="decimal"/>
      <w:lvlText w:val="%4."/>
      <w:lvlJc w:val="left"/>
      <w:pPr>
        <w:ind w:left="2880" w:hanging="360"/>
      </w:pPr>
    </w:lvl>
    <w:lvl w:ilvl="4" w:tplc="664871A8" w:tentative="1">
      <w:start w:val="1"/>
      <w:numFmt w:val="lowerLetter"/>
      <w:lvlText w:val="%5."/>
      <w:lvlJc w:val="left"/>
      <w:pPr>
        <w:ind w:left="3600" w:hanging="360"/>
      </w:pPr>
    </w:lvl>
    <w:lvl w:ilvl="5" w:tplc="A24E0528" w:tentative="1">
      <w:start w:val="1"/>
      <w:numFmt w:val="lowerRoman"/>
      <w:lvlText w:val="%6."/>
      <w:lvlJc w:val="right"/>
      <w:pPr>
        <w:ind w:left="4320" w:hanging="180"/>
      </w:pPr>
    </w:lvl>
    <w:lvl w:ilvl="6" w:tplc="33AA6E48" w:tentative="1">
      <w:start w:val="1"/>
      <w:numFmt w:val="decimal"/>
      <w:lvlText w:val="%7."/>
      <w:lvlJc w:val="left"/>
      <w:pPr>
        <w:ind w:left="5040" w:hanging="360"/>
      </w:pPr>
    </w:lvl>
    <w:lvl w:ilvl="7" w:tplc="63B46252" w:tentative="1">
      <w:start w:val="1"/>
      <w:numFmt w:val="lowerLetter"/>
      <w:lvlText w:val="%8."/>
      <w:lvlJc w:val="left"/>
      <w:pPr>
        <w:ind w:left="5760" w:hanging="360"/>
      </w:pPr>
    </w:lvl>
    <w:lvl w:ilvl="8" w:tplc="5726DE02" w:tentative="1">
      <w:start w:val="1"/>
      <w:numFmt w:val="lowerRoman"/>
      <w:lvlText w:val="%9."/>
      <w:lvlJc w:val="right"/>
      <w:pPr>
        <w:ind w:left="6480" w:hanging="180"/>
      </w:pPr>
    </w:lvl>
  </w:abstractNum>
  <w:abstractNum w:abstractNumId="9" w15:restartNumberingAfterBreak="0">
    <w:nsid w:val="355E0AEB"/>
    <w:multiLevelType w:val="hybridMultilevel"/>
    <w:tmpl w:val="DE6EAB5C"/>
    <w:lvl w:ilvl="0" w:tplc="159C7E7C">
      <w:start w:val="1"/>
      <w:numFmt w:val="decimal"/>
      <w:lvlText w:val="%1."/>
      <w:lvlJc w:val="left"/>
      <w:pPr>
        <w:ind w:left="1188" w:hanging="360"/>
      </w:pPr>
      <w:rPr>
        <w:rFonts w:hint="default"/>
        <w:b w:val="0"/>
      </w:rPr>
    </w:lvl>
    <w:lvl w:ilvl="1" w:tplc="CED41D32" w:tentative="1">
      <w:start w:val="1"/>
      <w:numFmt w:val="lowerLetter"/>
      <w:lvlText w:val="%2."/>
      <w:lvlJc w:val="left"/>
      <w:pPr>
        <w:ind w:left="1908" w:hanging="360"/>
      </w:pPr>
    </w:lvl>
    <w:lvl w:ilvl="2" w:tplc="66F4F5EE" w:tentative="1">
      <w:start w:val="1"/>
      <w:numFmt w:val="lowerRoman"/>
      <w:lvlText w:val="%3."/>
      <w:lvlJc w:val="right"/>
      <w:pPr>
        <w:ind w:left="2628" w:hanging="180"/>
      </w:pPr>
    </w:lvl>
    <w:lvl w:ilvl="3" w:tplc="346EE084" w:tentative="1">
      <w:start w:val="1"/>
      <w:numFmt w:val="decimal"/>
      <w:lvlText w:val="%4."/>
      <w:lvlJc w:val="left"/>
      <w:pPr>
        <w:ind w:left="3348" w:hanging="360"/>
      </w:pPr>
    </w:lvl>
    <w:lvl w:ilvl="4" w:tplc="B8A048AC" w:tentative="1">
      <w:start w:val="1"/>
      <w:numFmt w:val="lowerLetter"/>
      <w:lvlText w:val="%5."/>
      <w:lvlJc w:val="left"/>
      <w:pPr>
        <w:ind w:left="4068" w:hanging="360"/>
      </w:pPr>
    </w:lvl>
    <w:lvl w:ilvl="5" w:tplc="3D8465B4" w:tentative="1">
      <w:start w:val="1"/>
      <w:numFmt w:val="lowerRoman"/>
      <w:lvlText w:val="%6."/>
      <w:lvlJc w:val="right"/>
      <w:pPr>
        <w:ind w:left="4788" w:hanging="180"/>
      </w:pPr>
    </w:lvl>
    <w:lvl w:ilvl="6" w:tplc="147670E0" w:tentative="1">
      <w:start w:val="1"/>
      <w:numFmt w:val="decimal"/>
      <w:lvlText w:val="%7."/>
      <w:lvlJc w:val="left"/>
      <w:pPr>
        <w:ind w:left="5508" w:hanging="360"/>
      </w:pPr>
    </w:lvl>
    <w:lvl w:ilvl="7" w:tplc="A19EDB8A" w:tentative="1">
      <w:start w:val="1"/>
      <w:numFmt w:val="lowerLetter"/>
      <w:lvlText w:val="%8."/>
      <w:lvlJc w:val="left"/>
      <w:pPr>
        <w:ind w:left="6228" w:hanging="360"/>
      </w:pPr>
    </w:lvl>
    <w:lvl w:ilvl="8" w:tplc="E2903D44" w:tentative="1">
      <w:start w:val="1"/>
      <w:numFmt w:val="lowerRoman"/>
      <w:lvlText w:val="%9."/>
      <w:lvlJc w:val="right"/>
      <w:pPr>
        <w:ind w:left="6948" w:hanging="180"/>
      </w:pPr>
    </w:lvl>
  </w:abstractNum>
  <w:abstractNum w:abstractNumId="10" w15:restartNumberingAfterBreak="0">
    <w:nsid w:val="42445CF8"/>
    <w:multiLevelType w:val="hybridMultilevel"/>
    <w:tmpl w:val="4D6691B6"/>
    <w:lvl w:ilvl="0" w:tplc="A6EC5194">
      <w:start w:val="1"/>
      <w:numFmt w:val="decimal"/>
      <w:lvlText w:val="(%1)"/>
      <w:lvlJc w:val="left"/>
      <w:pPr>
        <w:ind w:left="645" w:hanging="360"/>
      </w:pPr>
      <w:rPr>
        <w:rFonts w:hint="default"/>
        <w:color w:val="auto"/>
        <w:sz w:val="24"/>
        <w:szCs w:val="24"/>
      </w:rPr>
    </w:lvl>
    <w:lvl w:ilvl="1" w:tplc="23A28790">
      <w:start w:val="1"/>
      <w:numFmt w:val="lowerLetter"/>
      <w:lvlText w:val="%2."/>
      <w:lvlJc w:val="left"/>
      <w:pPr>
        <w:ind w:left="1365" w:hanging="360"/>
      </w:pPr>
    </w:lvl>
    <w:lvl w:ilvl="2" w:tplc="41C8F7B8">
      <w:start w:val="1"/>
      <w:numFmt w:val="lowerLetter"/>
      <w:lvlText w:val="%3)"/>
      <w:lvlJc w:val="left"/>
      <w:pPr>
        <w:ind w:left="2265" w:hanging="360"/>
      </w:pPr>
      <w:rPr>
        <w:rFonts w:hint="default"/>
      </w:rPr>
    </w:lvl>
    <w:lvl w:ilvl="3" w:tplc="1AE8A914" w:tentative="1">
      <w:start w:val="1"/>
      <w:numFmt w:val="decimal"/>
      <w:lvlText w:val="%4."/>
      <w:lvlJc w:val="left"/>
      <w:pPr>
        <w:ind w:left="2805" w:hanging="360"/>
      </w:pPr>
    </w:lvl>
    <w:lvl w:ilvl="4" w:tplc="F7900C56" w:tentative="1">
      <w:start w:val="1"/>
      <w:numFmt w:val="lowerLetter"/>
      <w:lvlText w:val="%5."/>
      <w:lvlJc w:val="left"/>
      <w:pPr>
        <w:ind w:left="3525" w:hanging="360"/>
      </w:pPr>
    </w:lvl>
    <w:lvl w:ilvl="5" w:tplc="8CB476C6" w:tentative="1">
      <w:start w:val="1"/>
      <w:numFmt w:val="lowerRoman"/>
      <w:lvlText w:val="%6."/>
      <w:lvlJc w:val="right"/>
      <w:pPr>
        <w:ind w:left="4245" w:hanging="180"/>
      </w:pPr>
    </w:lvl>
    <w:lvl w:ilvl="6" w:tplc="1DE410F6" w:tentative="1">
      <w:start w:val="1"/>
      <w:numFmt w:val="decimal"/>
      <w:lvlText w:val="%7."/>
      <w:lvlJc w:val="left"/>
      <w:pPr>
        <w:ind w:left="4965" w:hanging="360"/>
      </w:pPr>
    </w:lvl>
    <w:lvl w:ilvl="7" w:tplc="ED36D5A6" w:tentative="1">
      <w:start w:val="1"/>
      <w:numFmt w:val="lowerLetter"/>
      <w:lvlText w:val="%8."/>
      <w:lvlJc w:val="left"/>
      <w:pPr>
        <w:ind w:left="5685" w:hanging="360"/>
      </w:pPr>
    </w:lvl>
    <w:lvl w:ilvl="8" w:tplc="C80C0B9A" w:tentative="1">
      <w:start w:val="1"/>
      <w:numFmt w:val="lowerRoman"/>
      <w:lvlText w:val="%9."/>
      <w:lvlJc w:val="right"/>
      <w:pPr>
        <w:ind w:left="6405" w:hanging="180"/>
      </w:pPr>
    </w:lvl>
  </w:abstractNum>
  <w:abstractNum w:abstractNumId="11" w15:restartNumberingAfterBreak="0">
    <w:nsid w:val="4C0A6CB7"/>
    <w:multiLevelType w:val="hybridMultilevel"/>
    <w:tmpl w:val="2ED4CB8C"/>
    <w:lvl w:ilvl="0" w:tplc="9EEADFA6">
      <w:start w:val="1"/>
      <w:numFmt w:val="lowerLetter"/>
      <w:lvlText w:val="%1)"/>
      <w:lvlJc w:val="left"/>
      <w:pPr>
        <w:ind w:left="720" w:hanging="360"/>
      </w:pPr>
      <w:rPr>
        <w:rFonts w:cs="Times New Roman" w:hint="default"/>
        <w:color w:val="auto"/>
      </w:rPr>
    </w:lvl>
    <w:lvl w:ilvl="1" w:tplc="A8623542">
      <w:start w:val="1"/>
      <w:numFmt w:val="lowerLetter"/>
      <w:lvlText w:val="%2."/>
      <w:lvlJc w:val="left"/>
      <w:pPr>
        <w:ind w:left="1440" w:hanging="360"/>
      </w:pPr>
      <w:rPr>
        <w:rFonts w:cs="Times New Roman"/>
      </w:rPr>
    </w:lvl>
    <w:lvl w:ilvl="2" w:tplc="B63E1ED0">
      <w:start w:val="1"/>
      <w:numFmt w:val="lowerLetter"/>
      <w:lvlText w:val="%3)"/>
      <w:lvlJc w:val="right"/>
      <w:pPr>
        <w:ind w:left="2160" w:hanging="180"/>
      </w:pPr>
      <w:rPr>
        <w:rFonts w:ascii="Times New Roman" w:eastAsia="Times New Roman" w:hAnsi="Times New Roman" w:cs="Times New Roman"/>
      </w:rPr>
    </w:lvl>
    <w:lvl w:ilvl="3" w:tplc="5826FB96" w:tentative="1">
      <w:start w:val="1"/>
      <w:numFmt w:val="decimal"/>
      <w:lvlText w:val="%4."/>
      <w:lvlJc w:val="left"/>
      <w:pPr>
        <w:ind w:left="2880" w:hanging="360"/>
      </w:pPr>
      <w:rPr>
        <w:rFonts w:cs="Times New Roman"/>
      </w:rPr>
    </w:lvl>
    <w:lvl w:ilvl="4" w:tplc="2D767094" w:tentative="1">
      <w:start w:val="1"/>
      <w:numFmt w:val="lowerLetter"/>
      <w:lvlText w:val="%5."/>
      <w:lvlJc w:val="left"/>
      <w:pPr>
        <w:ind w:left="3600" w:hanging="360"/>
      </w:pPr>
      <w:rPr>
        <w:rFonts w:cs="Times New Roman"/>
      </w:rPr>
    </w:lvl>
    <w:lvl w:ilvl="5" w:tplc="689A6ECC" w:tentative="1">
      <w:start w:val="1"/>
      <w:numFmt w:val="lowerRoman"/>
      <w:lvlText w:val="%6."/>
      <w:lvlJc w:val="right"/>
      <w:pPr>
        <w:ind w:left="4320" w:hanging="180"/>
      </w:pPr>
      <w:rPr>
        <w:rFonts w:cs="Times New Roman"/>
      </w:rPr>
    </w:lvl>
    <w:lvl w:ilvl="6" w:tplc="E50A3160" w:tentative="1">
      <w:start w:val="1"/>
      <w:numFmt w:val="decimal"/>
      <w:lvlText w:val="%7."/>
      <w:lvlJc w:val="left"/>
      <w:pPr>
        <w:ind w:left="5040" w:hanging="360"/>
      </w:pPr>
      <w:rPr>
        <w:rFonts w:cs="Times New Roman"/>
      </w:rPr>
    </w:lvl>
    <w:lvl w:ilvl="7" w:tplc="94ECC310" w:tentative="1">
      <w:start w:val="1"/>
      <w:numFmt w:val="lowerLetter"/>
      <w:lvlText w:val="%8."/>
      <w:lvlJc w:val="left"/>
      <w:pPr>
        <w:ind w:left="5760" w:hanging="360"/>
      </w:pPr>
      <w:rPr>
        <w:rFonts w:cs="Times New Roman"/>
      </w:rPr>
    </w:lvl>
    <w:lvl w:ilvl="8" w:tplc="CE9257CA" w:tentative="1">
      <w:start w:val="1"/>
      <w:numFmt w:val="lowerRoman"/>
      <w:lvlText w:val="%9."/>
      <w:lvlJc w:val="right"/>
      <w:pPr>
        <w:ind w:left="6480" w:hanging="180"/>
      </w:pPr>
      <w:rPr>
        <w:rFonts w:cs="Times New Roman"/>
      </w:rPr>
    </w:lvl>
  </w:abstractNum>
  <w:abstractNum w:abstractNumId="12" w15:restartNumberingAfterBreak="0">
    <w:nsid w:val="4F566E5C"/>
    <w:multiLevelType w:val="hybridMultilevel"/>
    <w:tmpl w:val="2ED4CB8C"/>
    <w:lvl w:ilvl="0" w:tplc="4454D72E">
      <w:start w:val="1"/>
      <w:numFmt w:val="lowerLetter"/>
      <w:lvlText w:val="%1)"/>
      <w:lvlJc w:val="left"/>
      <w:pPr>
        <w:ind w:left="720" w:hanging="360"/>
      </w:pPr>
      <w:rPr>
        <w:rFonts w:cs="Times New Roman" w:hint="default"/>
        <w:color w:val="auto"/>
      </w:rPr>
    </w:lvl>
    <w:lvl w:ilvl="1" w:tplc="B96600D8">
      <w:start w:val="1"/>
      <w:numFmt w:val="lowerLetter"/>
      <w:lvlText w:val="%2."/>
      <w:lvlJc w:val="left"/>
      <w:pPr>
        <w:ind w:left="1440" w:hanging="360"/>
      </w:pPr>
      <w:rPr>
        <w:rFonts w:cs="Times New Roman"/>
      </w:rPr>
    </w:lvl>
    <w:lvl w:ilvl="2" w:tplc="B70021BE">
      <w:start w:val="1"/>
      <w:numFmt w:val="lowerLetter"/>
      <w:lvlText w:val="%3)"/>
      <w:lvlJc w:val="right"/>
      <w:pPr>
        <w:ind w:left="2160" w:hanging="180"/>
      </w:pPr>
      <w:rPr>
        <w:rFonts w:ascii="Times New Roman" w:eastAsia="Times New Roman" w:hAnsi="Times New Roman" w:cs="Times New Roman"/>
      </w:rPr>
    </w:lvl>
    <w:lvl w:ilvl="3" w:tplc="BEBA958A" w:tentative="1">
      <w:start w:val="1"/>
      <w:numFmt w:val="decimal"/>
      <w:lvlText w:val="%4."/>
      <w:lvlJc w:val="left"/>
      <w:pPr>
        <w:ind w:left="2880" w:hanging="360"/>
      </w:pPr>
      <w:rPr>
        <w:rFonts w:cs="Times New Roman"/>
      </w:rPr>
    </w:lvl>
    <w:lvl w:ilvl="4" w:tplc="7A56BC18" w:tentative="1">
      <w:start w:val="1"/>
      <w:numFmt w:val="lowerLetter"/>
      <w:lvlText w:val="%5."/>
      <w:lvlJc w:val="left"/>
      <w:pPr>
        <w:ind w:left="3600" w:hanging="360"/>
      </w:pPr>
      <w:rPr>
        <w:rFonts w:cs="Times New Roman"/>
      </w:rPr>
    </w:lvl>
    <w:lvl w:ilvl="5" w:tplc="5C3849E2" w:tentative="1">
      <w:start w:val="1"/>
      <w:numFmt w:val="lowerRoman"/>
      <w:lvlText w:val="%6."/>
      <w:lvlJc w:val="right"/>
      <w:pPr>
        <w:ind w:left="4320" w:hanging="180"/>
      </w:pPr>
      <w:rPr>
        <w:rFonts w:cs="Times New Roman"/>
      </w:rPr>
    </w:lvl>
    <w:lvl w:ilvl="6" w:tplc="C28C0C18" w:tentative="1">
      <w:start w:val="1"/>
      <w:numFmt w:val="decimal"/>
      <w:lvlText w:val="%7."/>
      <w:lvlJc w:val="left"/>
      <w:pPr>
        <w:ind w:left="5040" w:hanging="360"/>
      </w:pPr>
      <w:rPr>
        <w:rFonts w:cs="Times New Roman"/>
      </w:rPr>
    </w:lvl>
    <w:lvl w:ilvl="7" w:tplc="74821132" w:tentative="1">
      <w:start w:val="1"/>
      <w:numFmt w:val="lowerLetter"/>
      <w:lvlText w:val="%8."/>
      <w:lvlJc w:val="left"/>
      <w:pPr>
        <w:ind w:left="5760" w:hanging="360"/>
      </w:pPr>
      <w:rPr>
        <w:rFonts w:cs="Times New Roman"/>
      </w:rPr>
    </w:lvl>
    <w:lvl w:ilvl="8" w:tplc="287A3334"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2B86120C">
      <w:start w:val="1"/>
      <w:numFmt w:val="lowerLetter"/>
      <w:lvlText w:val="%1)"/>
      <w:lvlJc w:val="left"/>
      <w:pPr>
        <w:ind w:left="720" w:hanging="360"/>
      </w:pPr>
      <w:rPr>
        <w:rFonts w:cs="Times New Roman" w:hint="default"/>
      </w:rPr>
    </w:lvl>
    <w:lvl w:ilvl="1" w:tplc="B02040CC" w:tentative="1">
      <w:start w:val="1"/>
      <w:numFmt w:val="lowerLetter"/>
      <w:lvlText w:val="%2."/>
      <w:lvlJc w:val="left"/>
      <w:pPr>
        <w:ind w:left="1440" w:hanging="360"/>
      </w:pPr>
      <w:rPr>
        <w:rFonts w:cs="Times New Roman"/>
      </w:rPr>
    </w:lvl>
    <w:lvl w:ilvl="2" w:tplc="1E7E4F6C">
      <w:start w:val="1"/>
      <w:numFmt w:val="lowerLetter"/>
      <w:lvlText w:val="%3)"/>
      <w:lvlJc w:val="right"/>
      <w:pPr>
        <w:ind w:left="2160" w:hanging="180"/>
      </w:pPr>
      <w:rPr>
        <w:rFonts w:ascii="Times New Roman" w:eastAsia="Times New Roman" w:hAnsi="Times New Roman" w:cs="Times New Roman"/>
      </w:rPr>
    </w:lvl>
    <w:lvl w:ilvl="3" w:tplc="477E3840" w:tentative="1">
      <w:start w:val="1"/>
      <w:numFmt w:val="decimal"/>
      <w:lvlText w:val="%4."/>
      <w:lvlJc w:val="left"/>
      <w:pPr>
        <w:ind w:left="2880" w:hanging="360"/>
      </w:pPr>
      <w:rPr>
        <w:rFonts w:cs="Times New Roman"/>
      </w:rPr>
    </w:lvl>
    <w:lvl w:ilvl="4" w:tplc="5BC88786" w:tentative="1">
      <w:start w:val="1"/>
      <w:numFmt w:val="lowerLetter"/>
      <w:lvlText w:val="%5."/>
      <w:lvlJc w:val="left"/>
      <w:pPr>
        <w:ind w:left="3600" w:hanging="360"/>
      </w:pPr>
      <w:rPr>
        <w:rFonts w:cs="Times New Roman"/>
      </w:rPr>
    </w:lvl>
    <w:lvl w:ilvl="5" w:tplc="949CC276" w:tentative="1">
      <w:start w:val="1"/>
      <w:numFmt w:val="lowerRoman"/>
      <w:lvlText w:val="%6."/>
      <w:lvlJc w:val="right"/>
      <w:pPr>
        <w:ind w:left="4320" w:hanging="180"/>
      </w:pPr>
      <w:rPr>
        <w:rFonts w:cs="Times New Roman"/>
      </w:rPr>
    </w:lvl>
    <w:lvl w:ilvl="6" w:tplc="CE46F8B2" w:tentative="1">
      <w:start w:val="1"/>
      <w:numFmt w:val="decimal"/>
      <w:lvlText w:val="%7."/>
      <w:lvlJc w:val="left"/>
      <w:pPr>
        <w:ind w:left="5040" w:hanging="360"/>
      </w:pPr>
      <w:rPr>
        <w:rFonts w:cs="Times New Roman"/>
      </w:rPr>
    </w:lvl>
    <w:lvl w:ilvl="7" w:tplc="5944F924" w:tentative="1">
      <w:start w:val="1"/>
      <w:numFmt w:val="lowerLetter"/>
      <w:lvlText w:val="%8."/>
      <w:lvlJc w:val="left"/>
      <w:pPr>
        <w:ind w:left="5760" w:hanging="360"/>
      </w:pPr>
      <w:rPr>
        <w:rFonts w:cs="Times New Roman"/>
      </w:rPr>
    </w:lvl>
    <w:lvl w:ilvl="8" w:tplc="9412EE5A"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2772C38C">
      <w:start w:val="1"/>
      <w:numFmt w:val="upperLetter"/>
      <w:lvlText w:val="%1."/>
      <w:lvlJc w:val="left"/>
      <w:pPr>
        <w:ind w:left="720" w:hanging="360"/>
      </w:pPr>
    </w:lvl>
    <w:lvl w:ilvl="1" w:tplc="7C5A1960" w:tentative="1">
      <w:start w:val="1"/>
      <w:numFmt w:val="lowerLetter"/>
      <w:lvlText w:val="%2."/>
      <w:lvlJc w:val="left"/>
      <w:pPr>
        <w:ind w:left="1440" w:hanging="360"/>
      </w:pPr>
    </w:lvl>
    <w:lvl w:ilvl="2" w:tplc="ED08E240" w:tentative="1">
      <w:start w:val="1"/>
      <w:numFmt w:val="lowerRoman"/>
      <w:lvlText w:val="%3."/>
      <w:lvlJc w:val="right"/>
      <w:pPr>
        <w:ind w:left="2160" w:hanging="180"/>
      </w:pPr>
    </w:lvl>
    <w:lvl w:ilvl="3" w:tplc="728E3036" w:tentative="1">
      <w:start w:val="1"/>
      <w:numFmt w:val="decimal"/>
      <w:lvlText w:val="%4."/>
      <w:lvlJc w:val="left"/>
      <w:pPr>
        <w:ind w:left="2880" w:hanging="360"/>
      </w:pPr>
    </w:lvl>
    <w:lvl w:ilvl="4" w:tplc="F332479E" w:tentative="1">
      <w:start w:val="1"/>
      <w:numFmt w:val="lowerLetter"/>
      <w:lvlText w:val="%5."/>
      <w:lvlJc w:val="left"/>
      <w:pPr>
        <w:ind w:left="3600" w:hanging="360"/>
      </w:pPr>
    </w:lvl>
    <w:lvl w:ilvl="5" w:tplc="01880ED4" w:tentative="1">
      <w:start w:val="1"/>
      <w:numFmt w:val="lowerRoman"/>
      <w:lvlText w:val="%6."/>
      <w:lvlJc w:val="right"/>
      <w:pPr>
        <w:ind w:left="4320" w:hanging="180"/>
      </w:pPr>
    </w:lvl>
    <w:lvl w:ilvl="6" w:tplc="2F3A41B0" w:tentative="1">
      <w:start w:val="1"/>
      <w:numFmt w:val="decimal"/>
      <w:lvlText w:val="%7."/>
      <w:lvlJc w:val="left"/>
      <w:pPr>
        <w:ind w:left="5040" w:hanging="360"/>
      </w:pPr>
    </w:lvl>
    <w:lvl w:ilvl="7" w:tplc="8496EDD4" w:tentative="1">
      <w:start w:val="1"/>
      <w:numFmt w:val="lowerLetter"/>
      <w:lvlText w:val="%8."/>
      <w:lvlJc w:val="left"/>
      <w:pPr>
        <w:ind w:left="5760" w:hanging="360"/>
      </w:pPr>
    </w:lvl>
    <w:lvl w:ilvl="8" w:tplc="A12CA312" w:tentative="1">
      <w:start w:val="1"/>
      <w:numFmt w:val="lowerRoman"/>
      <w:lvlText w:val="%9."/>
      <w:lvlJc w:val="right"/>
      <w:pPr>
        <w:ind w:left="6480" w:hanging="180"/>
      </w:pPr>
    </w:lvl>
  </w:abstractNum>
  <w:abstractNum w:abstractNumId="16" w15:restartNumberingAfterBreak="0">
    <w:nsid w:val="68F36D73"/>
    <w:multiLevelType w:val="hybridMultilevel"/>
    <w:tmpl w:val="BB52F140"/>
    <w:lvl w:ilvl="0" w:tplc="F76C9214">
      <w:start w:val="1"/>
      <w:numFmt w:val="lowerLetter"/>
      <w:lvlText w:val="%1)"/>
      <w:lvlJc w:val="left"/>
      <w:pPr>
        <w:ind w:left="1080" w:hanging="360"/>
      </w:pPr>
      <w:rPr>
        <w:rFonts w:hint="default"/>
        <w:b w:val="0"/>
      </w:rPr>
    </w:lvl>
    <w:lvl w:ilvl="1" w:tplc="919A4390" w:tentative="1">
      <w:start w:val="1"/>
      <w:numFmt w:val="lowerLetter"/>
      <w:lvlText w:val="%2."/>
      <w:lvlJc w:val="left"/>
      <w:pPr>
        <w:ind w:left="1800" w:hanging="360"/>
      </w:pPr>
    </w:lvl>
    <w:lvl w:ilvl="2" w:tplc="4CC0B3D6" w:tentative="1">
      <w:start w:val="1"/>
      <w:numFmt w:val="lowerRoman"/>
      <w:lvlText w:val="%3."/>
      <w:lvlJc w:val="right"/>
      <w:pPr>
        <w:ind w:left="2520" w:hanging="180"/>
      </w:pPr>
    </w:lvl>
    <w:lvl w:ilvl="3" w:tplc="A6161D94" w:tentative="1">
      <w:start w:val="1"/>
      <w:numFmt w:val="decimal"/>
      <w:lvlText w:val="%4."/>
      <w:lvlJc w:val="left"/>
      <w:pPr>
        <w:ind w:left="3240" w:hanging="360"/>
      </w:pPr>
    </w:lvl>
    <w:lvl w:ilvl="4" w:tplc="210AE408" w:tentative="1">
      <w:start w:val="1"/>
      <w:numFmt w:val="lowerLetter"/>
      <w:lvlText w:val="%5."/>
      <w:lvlJc w:val="left"/>
      <w:pPr>
        <w:ind w:left="3960" w:hanging="360"/>
      </w:pPr>
    </w:lvl>
    <w:lvl w:ilvl="5" w:tplc="8E1A087A" w:tentative="1">
      <w:start w:val="1"/>
      <w:numFmt w:val="lowerRoman"/>
      <w:lvlText w:val="%6."/>
      <w:lvlJc w:val="right"/>
      <w:pPr>
        <w:ind w:left="4680" w:hanging="180"/>
      </w:pPr>
    </w:lvl>
    <w:lvl w:ilvl="6" w:tplc="7F72B38E" w:tentative="1">
      <w:start w:val="1"/>
      <w:numFmt w:val="decimal"/>
      <w:lvlText w:val="%7."/>
      <w:lvlJc w:val="left"/>
      <w:pPr>
        <w:ind w:left="5400" w:hanging="360"/>
      </w:pPr>
    </w:lvl>
    <w:lvl w:ilvl="7" w:tplc="EA14A778" w:tentative="1">
      <w:start w:val="1"/>
      <w:numFmt w:val="lowerLetter"/>
      <w:lvlText w:val="%8."/>
      <w:lvlJc w:val="left"/>
      <w:pPr>
        <w:ind w:left="6120" w:hanging="360"/>
      </w:pPr>
    </w:lvl>
    <w:lvl w:ilvl="8" w:tplc="4FAC0D2A" w:tentative="1">
      <w:start w:val="1"/>
      <w:numFmt w:val="lowerRoman"/>
      <w:lvlText w:val="%9."/>
      <w:lvlJc w:val="right"/>
      <w:pPr>
        <w:ind w:left="6840" w:hanging="180"/>
      </w:pPr>
    </w:lvl>
  </w:abstractNum>
  <w:abstractNum w:abstractNumId="17" w15:restartNumberingAfterBreak="0">
    <w:nsid w:val="6CF0127B"/>
    <w:multiLevelType w:val="hybridMultilevel"/>
    <w:tmpl w:val="E1BA2F1A"/>
    <w:lvl w:ilvl="0" w:tplc="89AE4722">
      <w:start w:val="1"/>
      <w:numFmt w:val="lowerLetter"/>
      <w:lvlText w:val="%1)"/>
      <w:lvlJc w:val="left"/>
      <w:pPr>
        <w:ind w:left="720" w:hanging="360"/>
      </w:pPr>
      <w:rPr>
        <w:rFonts w:hint="default"/>
      </w:rPr>
    </w:lvl>
    <w:lvl w:ilvl="1" w:tplc="4C8CED86" w:tentative="1">
      <w:start w:val="1"/>
      <w:numFmt w:val="lowerLetter"/>
      <w:lvlText w:val="%2."/>
      <w:lvlJc w:val="left"/>
      <w:pPr>
        <w:ind w:left="1440" w:hanging="360"/>
      </w:pPr>
    </w:lvl>
    <w:lvl w:ilvl="2" w:tplc="B9C44570" w:tentative="1">
      <w:start w:val="1"/>
      <w:numFmt w:val="lowerRoman"/>
      <w:lvlText w:val="%3."/>
      <w:lvlJc w:val="right"/>
      <w:pPr>
        <w:ind w:left="2160" w:hanging="180"/>
      </w:pPr>
    </w:lvl>
    <w:lvl w:ilvl="3" w:tplc="391EA524" w:tentative="1">
      <w:start w:val="1"/>
      <w:numFmt w:val="decimal"/>
      <w:lvlText w:val="%4."/>
      <w:lvlJc w:val="left"/>
      <w:pPr>
        <w:ind w:left="2880" w:hanging="360"/>
      </w:pPr>
    </w:lvl>
    <w:lvl w:ilvl="4" w:tplc="D09EE98A" w:tentative="1">
      <w:start w:val="1"/>
      <w:numFmt w:val="lowerLetter"/>
      <w:lvlText w:val="%5."/>
      <w:lvlJc w:val="left"/>
      <w:pPr>
        <w:ind w:left="3600" w:hanging="360"/>
      </w:pPr>
    </w:lvl>
    <w:lvl w:ilvl="5" w:tplc="DEA6394E" w:tentative="1">
      <w:start w:val="1"/>
      <w:numFmt w:val="lowerRoman"/>
      <w:lvlText w:val="%6."/>
      <w:lvlJc w:val="right"/>
      <w:pPr>
        <w:ind w:left="4320" w:hanging="180"/>
      </w:pPr>
    </w:lvl>
    <w:lvl w:ilvl="6" w:tplc="F180733E" w:tentative="1">
      <w:start w:val="1"/>
      <w:numFmt w:val="decimal"/>
      <w:lvlText w:val="%7."/>
      <w:lvlJc w:val="left"/>
      <w:pPr>
        <w:ind w:left="5040" w:hanging="360"/>
      </w:pPr>
    </w:lvl>
    <w:lvl w:ilvl="7" w:tplc="9E78ED80" w:tentative="1">
      <w:start w:val="1"/>
      <w:numFmt w:val="lowerLetter"/>
      <w:lvlText w:val="%8."/>
      <w:lvlJc w:val="left"/>
      <w:pPr>
        <w:ind w:left="5760" w:hanging="360"/>
      </w:pPr>
    </w:lvl>
    <w:lvl w:ilvl="8" w:tplc="CBBED77C" w:tentative="1">
      <w:start w:val="1"/>
      <w:numFmt w:val="lowerRoman"/>
      <w:lvlText w:val="%9."/>
      <w:lvlJc w:val="right"/>
      <w:pPr>
        <w:ind w:left="6480" w:hanging="180"/>
      </w:pPr>
    </w:lvl>
  </w:abstractNum>
  <w:abstractNum w:abstractNumId="1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9" w15:restartNumberingAfterBreak="0">
    <w:nsid w:val="73805113"/>
    <w:multiLevelType w:val="hybridMultilevel"/>
    <w:tmpl w:val="0C6E35CC"/>
    <w:lvl w:ilvl="0" w:tplc="F9524210">
      <w:start w:val="1"/>
      <w:numFmt w:val="bullet"/>
      <w:lvlText w:val=""/>
      <w:lvlJc w:val="left"/>
      <w:pPr>
        <w:tabs>
          <w:tab w:val="num" w:pos="720"/>
        </w:tabs>
        <w:ind w:left="720" w:hanging="360"/>
      </w:pPr>
      <w:rPr>
        <w:rFonts w:ascii="Wingdings" w:hAnsi="Wingdings" w:hint="default"/>
      </w:rPr>
    </w:lvl>
    <w:lvl w:ilvl="1" w:tplc="E80481C2">
      <w:start w:val="1"/>
      <w:numFmt w:val="decimal"/>
      <w:lvlText w:val="%2."/>
      <w:lvlJc w:val="left"/>
      <w:pPr>
        <w:tabs>
          <w:tab w:val="num" w:pos="1440"/>
        </w:tabs>
        <w:ind w:left="1440" w:hanging="360"/>
      </w:pPr>
      <w:rPr>
        <w:rFonts w:cs="Times New Roman"/>
      </w:rPr>
    </w:lvl>
    <w:lvl w:ilvl="2" w:tplc="849E4472">
      <w:start w:val="1"/>
      <w:numFmt w:val="lowerLetter"/>
      <w:lvlText w:val="%3)"/>
      <w:lvlJc w:val="left"/>
      <w:pPr>
        <w:tabs>
          <w:tab w:val="num" w:pos="1418"/>
        </w:tabs>
        <w:ind w:left="1418" w:hanging="454"/>
      </w:pPr>
      <w:rPr>
        <w:rFonts w:cs="Times New Roman" w:hint="default"/>
      </w:rPr>
    </w:lvl>
    <w:lvl w:ilvl="3" w:tplc="206E77DC">
      <w:start w:val="1"/>
      <w:numFmt w:val="decimal"/>
      <w:lvlText w:val="%4."/>
      <w:lvlJc w:val="left"/>
      <w:pPr>
        <w:tabs>
          <w:tab w:val="num" w:pos="2880"/>
        </w:tabs>
        <w:ind w:left="2880" w:hanging="360"/>
      </w:pPr>
      <w:rPr>
        <w:rFonts w:cs="Times New Roman"/>
      </w:rPr>
    </w:lvl>
    <w:lvl w:ilvl="4" w:tplc="ADA05C04">
      <w:start w:val="1"/>
      <w:numFmt w:val="decimal"/>
      <w:lvlText w:val="%5."/>
      <w:lvlJc w:val="left"/>
      <w:pPr>
        <w:tabs>
          <w:tab w:val="num" w:pos="3600"/>
        </w:tabs>
        <w:ind w:left="3600" w:hanging="360"/>
      </w:pPr>
      <w:rPr>
        <w:rFonts w:cs="Times New Roman"/>
      </w:rPr>
    </w:lvl>
    <w:lvl w:ilvl="5" w:tplc="9E2C8C14">
      <w:start w:val="1"/>
      <w:numFmt w:val="decimal"/>
      <w:lvlText w:val="%6."/>
      <w:lvlJc w:val="left"/>
      <w:pPr>
        <w:tabs>
          <w:tab w:val="num" w:pos="4320"/>
        </w:tabs>
        <w:ind w:left="4320" w:hanging="360"/>
      </w:pPr>
      <w:rPr>
        <w:rFonts w:cs="Times New Roman"/>
      </w:rPr>
    </w:lvl>
    <w:lvl w:ilvl="6" w:tplc="42D08146">
      <w:start w:val="1"/>
      <w:numFmt w:val="decimal"/>
      <w:lvlText w:val="%7."/>
      <w:lvlJc w:val="left"/>
      <w:pPr>
        <w:tabs>
          <w:tab w:val="num" w:pos="5040"/>
        </w:tabs>
        <w:ind w:left="5040" w:hanging="360"/>
      </w:pPr>
      <w:rPr>
        <w:rFonts w:cs="Times New Roman"/>
      </w:rPr>
    </w:lvl>
    <w:lvl w:ilvl="7" w:tplc="D8D2A684">
      <w:start w:val="1"/>
      <w:numFmt w:val="decimal"/>
      <w:lvlText w:val="%8."/>
      <w:lvlJc w:val="left"/>
      <w:pPr>
        <w:tabs>
          <w:tab w:val="num" w:pos="5760"/>
        </w:tabs>
        <w:ind w:left="5760" w:hanging="360"/>
      </w:pPr>
      <w:rPr>
        <w:rFonts w:cs="Times New Roman"/>
      </w:rPr>
    </w:lvl>
    <w:lvl w:ilvl="8" w:tplc="8CF2B272">
      <w:start w:val="1"/>
      <w:numFmt w:val="decimal"/>
      <w:lvlText w:val="%9."/>
      <w:lvlJc w:val="left"/>
      <w:pPr>
        <w:tabs>
          <w:tab w:val="num" w:pos="6480"/>
        </w:tabs>
        <w:ind w:left="6480" w:hanging="360"/>
      </w:pPr>
      <w:rPr>
        <w:rFonts w:cs="Times New Roman"/>
      </w:rPr>
    </w:lvl>
  </w:abstractNum>
  <w:abstractNum w:abstractNumId="20" w15:restartNumberingAfterBreak="0">
    <w:nsid w:val="79F32981"/>
    <w:multiLevelType w:val="hybridMultilevel"/>
    <w:tmpl w:val="249CEA8A"/>
    <w:lvl w:ilvl="0" w:tplc="66AEC048">
      <w:start w:val="1"/>
      <w:numFmt w:val="decimal"/>
      <w:lvlText w:val="%1."/>
      <w:lvlJc w:val="left"/>
      <w:pPr>
        <w:ind w:left="720" w:hanging="360"/>
      </w:pPr>
      <w:rPr>
        <w:rFonts w:hint="default"/>
      </w:rPr>
    </w:lvl>
    <w:lvl w:ilvl="1" w:tplc="45A2C898" w:tentative="1">
      <w:start w:val="1"/>
      <w:numFmt w:val="bullet"/>
      <w:lvlText w:val="o"/>
      <w:lvlJc w:val="left"/>
      <w:pPr>
        <w:ind w:left="1440" w:hanging="360"/>
      </w:pPr>
      <w:rPr>
        <w:rFonts w:ascii="Courier New" w:hAnsi="Courier New" w:cs="Courier New" w:hint="default"/>
      </w:rPr>
    </w:lvl>
    <w:lvl w:ilvl="2" w:tplc="E6A60044" w:tentative="1">
      <w:start w:val="1"/>
      <w:numFmt w:val="bullet"/>
      <w:lvlText w:val=""/>
      <w:lvlJc w:val="left"/>
      <w:pPr>
        <w:ind w:left="2160" w:hanging="360"/>
      </w:pPr>
      <w:rPr>
        <w:rFonts w:ascii="Wingdings" w:hAnsi="Wingdings" w:hint="default"/>
      </w:rPr>
    </w:lvl>
    <w:lvl w:ilvl="3" w:tplc="7BCA783A" w:tentative="1">
      <w:start w:val="1"/>
      <w:numFmt w:val="bullet"/>
      <w:lvlText w:val=""/>
      <w:lvlJc w:val="left"/>
      <w:pPr>
        <w:ind w:left="2880" w:hanging="360"/>
      </w:pPr>
      <w:rPr>
        <w:rFonts w:ascii="Symbol" w:hAnsi="Symbol" w:hint="default"/>
      </w:rPr>
    </w:lvl>
    <w:lvl w:ilvl="4" w:tplc="BFA6E9BA" w:tentative="1">
      <w:start w:val="1"/>
      <w:numFmt w:val="bullet"/>
      <w:lvlText w:val="o"/>
      <w:lvlJc w:val="left"/>
      <w:pPr>
        <w:ind w:left="3600" w:hanging="360"/>
      </w:pPr>
      <w:rPr>
        <w:rFonts w:ascii="Courier New" w:hAnsi="Courier New" w:cs="Courier New" w:hint="default"/>
      </w:rPr>
    </w:lvl>
    <w:lvl w:ilvl="5" w:tplc="167CDF38" w:tentative="1">
      <w:start w:val="1"/>
      <w:numFmt w:val="bullet"/>
      <w:lvlText w:val=""/>
      <w:lvlJc w:val="left"/>
      <w:pPr>
        <w:ind w:left="4320" w:hanging="360"/>
      </w:pPr>
      <w:rPr>
        <w:rFonts w:ascii="Wingdings" w:hAnsi="Wingdings" w:hint="default"/>
      </w:rPr>
    </w:lvl>
    <w:lvl w:ilvl="6" w:tplc="215E7F98" w:tentative="1">
      <w:start w:val="1"/>
      <w:numFmt w:val="bullet"/>
      <w:lvlText w:val=""/>
      <w:lvlJc w:val="left"/>
      <w:pPr>
        <w:ind w:left="5040" w:hanging="360"/>
      </w:pPr>
      <w:rPr>
        <w:rFonts w:ascii="Symbol" w:hAnsi="Symbol" w:hint="default"/>
      </w:rPr>
    </w:lvl>
    <w:lvl w:ilvl="7" w:tplc="62386302" w:tentative="1">
      <w:start w:val="1"/>
      <w:numFmt w:val="bullet"/>
      <w:lvlText w:val="o"/>
      <w:lvlJc w:val="left"/>
      <w:pPr>
        <w:ind w:left="5760" w:hanging="360"/>
      </w:pPr>
      <w:rPr>
        <w:rFonts w:ascii="Courier New" w:hAnsi="Courier New" w:cs="Courier New" w:hint="default"/>
      </w:rPr>
    </w:lvl>
    <w:lvl w:ilvl="8" w:tplc="C064597C" w:tentative="1">
      <w:start w:val="1"/>
      <w:numFmt w:val="bullet"/>
      <w:lvlText w:val=""/>
      <w:lvlJc w:val="left"/>
      <w:pPr>
        <w:ind w:left="6480" w:hanging="360"/>
      </w:pPr>
      <w:rPr>
        <w:rFonts w:ascii="Wingdings" w:hAnsi="Wingdings" w:hint="default"/>
      </w:rPr>
    </w:lvl>
  </w:abstractNum>
  <w:abstractNum w:abstractNumId="21" w15:restartNumberingAfterBreak="0">
    <w:nsid w:val="7C285A94"/>
    <w:multiLevelType w:val="hybridMultilevel"/>
    <w:tmpl w:val="2ED4CB8C"/>
    <w:lvl w:ilvl="0" w:tplc="61903D50">
      <w:start w:val="1"/>
      <w:numFmt w:val="lowerLetter"/>
      <w:lvlText w:val="%1)"/>
      <w:lvlJc w:val="left"/>
      <w:pPr>
        <w:ind w:left="720" w:hanging="360"/>
      </w:pPr>
      <w:rPr>
        <w:rFonts w:cs="Times New Roman" w:hint="default"/>
        <w:color w:val="auto"/>
      </w:rPr>
    </w:lvl>
    <w:lvl w:ilvl="1" w:tplc="8CDC738E">
      <w:start w:val="1"/>
      <w:numFmt w:val="lowerLetter"/>
      <w:lvlText w:val="%2."/>
      <w:lvlJc w:val="left"/>
      <w:pPr>
        <w:ind w:left="1440" w:hanging="360"/>
      </w:pPr>
      <w:rPr>
        <w:rFonts w:cs="Times New Roman"/>
      </w:rPr>
    </w:lvl>
    <w:lvl w:ilvl="2" w:tplc="A36E34C4">
      <w:start w:val="1"/>
      <w:numFmt w:val="lowerLetter"/>
      <w:lvlText w:val="%3)"/>
      <w:lvlJc w:val="right"/>
      <w:pPr>
        <w:ind w:left="2160" w:hanging="180"/>
      </w:pPr>
      <w:rPr>
        <w:rFonts w:ascii="Times New Roman" w:eastAsia="Times New Roman" w:hAnsi="Times New Roman" w:cs="Times New Roman"/>
      </w:rPr>
    </w:lvl>
    <w:lvl w:ilvl="3" w:tplc="AA5E8A1A" w:tentative="1">
      <w:start w:val="1"/>
      <w:numFmt w:val="decimal"/>
      <w:lvlText w:val="%4."/>
      <w:lvlJc w:val="left"/>
      <w:pPr>
        <w:ind w:left="2880" w:hanging="360"/>
      </w:pPr>
      <w:rPr>
        <w:rFonts w:cs="Times New Roman"/>
      </w:rPr>
    </w:lvl>
    <w:lvl w:ilvl="4" w:tplc="99B07E60" w:tentative="1">
      <w:start w:val="1"/>
      <w:numFmt w:val="lowerLetter"/>
      <w:lvlText w:val="%5."/>
      <w:lvlJc w:val="left"/>
      <w:pPr>
        <w:ind w:left="3600" w:hanging="360"/>
      </w:pPr>
      <w:rPr>
        <w:rFonts w:cs="Times New Roman"/>
      </w:rPr>
    </w:lvl>
    <w:lvl w:ilvl="5" w:tplc="968CE268" w:tentative="1">
      <w:start w:val="1"/>
      <w:numFmt w:val="lowerRoman"/>
      <w:lvlText w:val="%6."/>
      <w:lvlJc w:val="right"/>
      <w:pPr>
        <w:ind w:left="4320" w:hanging="180"/>
      </w:pPr>
      <w:rPr>
        <w:rFonts w:cs="Times New Roman"/>
      </w:rPr>
    </w:lvl>
    <w:lvl w:ilvl="6" w:tplc="5EC62BA4" w:tentative="1">
      <w:start w:val="1"/>
      <w:numFmt w:val="decimal"/>
      <w:lvlText w:val="%7."/>
      <w:lvlJc w:val="left"/>
      <w:pPr>
        <w:ind w:left="5040" w:hanging="360"/>
      </w:pPr>
      <w:rPr>
        <w:rFonts w:cs="Times New Roman"/>
      </w:rPr>
    </w:lvl>
    <w:lvl w:ilvl="7" w:tplc="9968CE94" w:tentative="1">
      <w:start w:val="1"/>
      <w:numFmt w:val="lowerLetter"/>
      <w:lvlText w:val="%8."/>
      <w:lvlJc w:val="left"/>
      <w:pPr>
        <w:ind w:left="5760" w:hanging="360"/>
      </w:pPr>
      <w:rPr>
        <w:rFonts w:cs="Times New Roman"/>
      </w:rPr>
    </w:lvl>
    <w:lvl w:ilvl="8" w:tplc="BF247DDE"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C02E4996">
      <w:start w:val="1"/>
      <w:numFmt w:val="decimal"/>
      <w:lvlText w:val="%1)"/>
      <w:lvlJc w:val="left"/>
      <w:pPr>
        <w:ind w:left="720" w:hanging="360"/>
      </w:pPr>
      <w:rPr>
        <w:rFonts w:hint="default"/>
      </w:rPr>
    </w:lvl>
    <w:lvl w:ilvl="1" w:tplc="5AD4F134" w:tentative="1">
      <w:start w:val="1"/>
      <w:numFmt w:val="lowerLetter"/>
      <w:lvlText w:val="%2."/>
      <w:lvlJc w:val="left"/>
      <w:pPr>
        <w:ind w:left="1440" w:hanging="360"/>
      </w:pPr>
    </w:lvl>
    <w:lvl w:ilvl="2" w:tplc="09B2507E" w:tentative="1">
      <w:start w:val="1"/>
      <w:numFmt w:val="lowerRoman"/>
      <w:lvlText w:val="%3."/>
      <w:lvlJc w:val="right"/>
      <w:pPr>
        <w:ind w:left="2160" w:hanging="180"/>
      </w:pPr>
    </w:lvl>
    <w:lvl w:ilvl="3" w:tplc="5AA6E3CA" w:tentative="1">
      <w:start w:val="1"/>
      <w:numFmt w:val="decimal"/>
      <w:lvlText w:val="%4."/>
      <w:lvlJc w:val="left"/>
      <w:pPr>
        <w:ind w:left="2880" w:hanging="360"/>
      </w:pPr>
    </w:lvl>
    <w:lvl w:ilvl="4" w:tplc="82929E76" w:tentative="1">
      <w:start w:val="1"/>
      <w:numFmt w:val="lowerLetter"/>
      <w:lvlText w:val="%5."/>
      <w:lvlJc w:val="left"/>
      <w:pPr>
        <w:ind w:left="3600" w:hanging="360"/>
      </w:pPr>
    </w:lvl>
    <w:lvl w:ilvl="5" w:tplc="A850A1C2" w:tentative="1">
      <w:start w:val="1"/>
      <w:numFmt w:val="lowerRoman"/>
      <w:lvlText w:val="%6."/>
      <w:lvlJc w:val="right"/>
      <w:pPr>
        <w:ind w:left="4320" w:hanging="180"/>
      </w:pPr>
    </w:lvl>
    <w:lvl w:ilvl="6" w:tplc="FE2EC600" w:tentative="1">
      <w:start w:val="1"/>
      <w:numFmt w:val="decimal"/>
      <w:lvlText w:val="%7."/>
      <w:lvlJc w:val="left"/>
      <w:pPr>
        <w:ind w:left="5040" w:hanging="360"/>
      </w:pPr>
    </w:lvl>
    <w:lvl w:ilvl="7" w:tplc="6744F8FE" w:tentative="1">
      <w:start w:val="1"/>
      <w:numFmt w:val="lowerLetter"/>
      <w:lvlText w:val="%8."/>
      <w:lvlJc w:val="left"/>
      <w:pPr>
        <w:ind w:left="5760" w:hanging="360"/>
      </w:pPr>
    </w:lvl>
    <w:lvl w:ilvl="8" w:tplc="C5E6A3A6"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9"/>
  </w:num>
  <w:num w:numId="5">
    <w:abstractNumId w:val="11"/>
  </w:num>
  <w:num w:numId="6">
    <w:abstractNumId w:val="0"/>
  </w:num>
  <w:num w:numId="7">
    <w:abstractNumId w:val="6"/>
  </w:num>
  <w:num w:numId="8">
    <w:abstractNumId w:val="7"/>
  </w:num>
  <w:num w:numId="9">
    <w:abstractNumId w:val="15"/>
  </w:num>
  <w:num w:numId="10">
    <w:abstractNumId w:val="13"/>
  </w:num>
  <w:num w:numId="11">
    <w:abstractNumId w:val="1"/>
  </w:num>
  <w:num w:numId="12">
    <w:abstractNumId w:val="17"/>
  </w:num>
  <w:num w:numId="13">
    <w:abstractNumId w:val="8"/>
  </w:num>
  <w:num w:numId="14">
    <w:abstractNumId w:val="21"/>
  </w:num>
  <w:num w:numId="15">
    <w:abstractNumId w:val="12"/>
  </w:num>
  <w:num w:numId="16">
    <w:abstractNumId w:val="10"/>
  </w:num>
  <w:num w:numId="17">
    <w:abstractNumId w:val="4"/>
  </w:num>
  <w:num w:numId="18">
    <w:abstractNumId w:val="22"/>
  </w:num>
  <w:num w:numId="19">
    <w:abstractNumId w:val="16"/>
  </w:num>
  <w:num w:numId="20">
    <w:abstractNumId w:val="2"/>
  </w:num>
  <w:num w:numId="21">
    <w:abstractNumId w:val="3"/>
  </w:num>
  <w:num w:numId="22">
    <w:abstractNumId w:val="9"/>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4FFC"/>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8F9"/>
    <w:rsid w:val="000B7E87"/>
    <w:rsid w:val="000C4D03"/>
    <w:rsid w:val="000C7275"/>
    <w:rsid w:val="000D252A"/>
    <w:rsid w:val="000D4976"/>
    <w:rsid w:val="000D53DE"/>
    <w:rsid w:val="000D7493"/>
    <w:rsid w:val="000E4B98"/>
    <w:rsid w:val="000E6434"/>
    <w:rsid w:val="000E7BC2"/>
    <w:rsid w:val="000F11B4"/>
    <w:rsid w:val="000F3A6A"/>
    <w:rsid w:val="000F4AA2"/>
    <w:rsid w:val="000F4E54"/>
    <w:rsid w:val="000F54A0"/>
    <w:rsid w:val="000F5F42"/>
    <w:rsid w:val="00103556"/>
    <w:rsid w:val="001045C6"/>
    <w:rsid w:val="00107AE3"/>
    <w:rsid w:val="001101B5"/>
    <w:rsid w:val="00111327"/>
    <w:rsid w:val="00112610"/>
    <w:rsid w:val="001127A8"/>
    <w:rsid w:val="00114CC9"/>
    <w:rsid w:val="001150A2"/>
    <w:rsid w:val="001155F3"/>
    <w:rsid w:val="001259BE"/>
    <w:rsid w:val="00136AF7"/>
    <w:rsid w:val="0014034B"/>
    <w:rsid w:val="00141233"/>
    <w:rsid w:val="00141FA1"/>
    <w:rsid w:val="00142A3A"/>
    <w:rsid w:val="00143F49"/>
    <w:rsid w:val="00145A70"/>
    <w:rsid w:val="00150F10"/>
    <w:rsid w:val="001516BF"/>
    <w:rsid w:val="00154ED4"/>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A63E2"/>
    <w:rsid w:val="001A6504"/>
    <w:rsid w:val="001A6BFA"/>
    <w:rsid w:val="001B5675"/>
    <w:rsid w:val="001B5746"/>
    <w:rsid w:val="001B5864"/>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22C09"/>
    <w:rsid w:val="0022513A"/>
    <w:rsid w:val="00232E71"/>
    <w:rsid w:val="002349C6"/>
    <w:rsid w:val="00235128"/>
    <w:rsid w:val="0023583D"/>
    <w:rsid w:val="00235AFF"/>
    <w:rsid w:val="002367AC"/>
    <w:rsid w:val="00237E50"/>
    <w:rsid w:val="0025449D"/>
    <w:rsid w:val="002549BC"/>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3CBD"/>
    <w:rsid w:val="002962A9"/>
    <w:rsid w:val="00297ABF"/>
    <w:rsid w:val="002A0821"/>
    <w:rsid w:val="002A487D"/>
    <w:rsid w:val="002B460C"/>
    <w:rsid w:val="002B4659"/>
    <w:rsid w:val="002B57A9"/>
    <w:rsid w:val="002B6269"/>
    <w:rsid w:val="002B69D8"/>
    <w:rsid w:val="002B6C1E"/>
    <w:rsid w:val="002B6F7F"/>
    <w:rsid w:val="002B7D92"/>
    <w:rsid w:val="002B7FAA"/>
    <w:rsid w:val="002C28E6"/>
    <w:rsid w:val="002C3EF3"/>
    <w:rsid w:val="002C408B"/>
    <w:rsid w:val="002C596D"/>
    <w:rsid w:val="002C7F2A"/>
    <w:rsid w:val="002D0AF3"/>
    <w:rsid w:val="002D1654"/>
    <w:rsid w:val="002D4667"/>
    <w:rsid w:val="002D5616"/>
    <w:rsid w:val="002D6F24"/>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546C"/>
    <w:rsid w:val="00323F2A"/>
    <w:rsid w:val="00330ACF"/>
    <w:rsid w:val="00331037"/>
    <w:rsid w:val="00333487"/>
    <w:rsid w:val="0033777C"/>
    <w:rsid w:val="00340AFC"/>
    <w:rsid w:val="00341A87"/>
    <w:rsid w:val="00341AE8"/>
    <w:rsid w:val="00344549"/>
    <w:rsid w:val="00347ECE"/>
    <w:rsid w:val="00351A0D"/>
    <w:rsid w:val="0035221B"/>
    <w:rsid w:val="00354A99"/>
    <w:rsid w:val="0035716F"/>
    <w:rsid w:val="0036380B"/>
    <w:rsid w:val="00364E1D"/>
    <w:rsid w:val="00365B97"/>
    <w:rsid w:val="00365F64"/>
    <w:rsid w:val="00371D99"/>
    <w:rsid w:val="00374669"/>
    <w:rsid w:val="003749E2"/>
    <w:rsid w:val="003776C5"/>
    <w:rsid w:val="00384183"/>
    <w:rsid w:val="003871CA"/>
    <w:rsid w:val="00387678"/>
    <w:rsid w:val="00390205"/>
    <w:rsid w:val="0039252B"/>
    <w:rsid w:val="003929AC"/>
    <w:rsid w:val="00394EA5"/>
    <w:rsid w:val="0039748B"/>
    <w:rsid w:val="003977E5"/>
    <w:rsid w:val="003A1D28"/>
    <w:rsid w:val="003A3D48"/>
    <w:rsid w:val="003B0F37"/>
    <w:rsid w:val="003B0FDA"/>
    <w:rsid w:val="003B4AE9"/>
    <w:rsid w:val="003C2DFF"/>
    <w:rsid w:val="003C39BB"/>
    <w:rsid w:val="003D0106"/>
    <w:rsid w:val="003D13F5"/>
    <w:rsid w:val="003D5A4B"/>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06CB"/>
    <w:rsid w:val="004518EA"/>
    <w:rsid w:val="0045429F"/>
    <w:rsid w:val="00455121"/>
    <w:rsid w:val="00455C95"/>
    <w:rsid w:val="004563F0"/>
    <w:rsid w:val="00456C6D"/>
    <w:rsid w:val="00462E8A"/>
    <w:rsid w:val="00464C61"/>
    <w:rsid w:val="00467321"/>
    <w:rsid w:val="00467753"/>
    <w:rsid w:val="0047166E"/>
    <w:rsid w:val="00475F46"/>
    <w:rsid w:val="0048045D"/>
    <w:rsid w:val="0048527C"/>
    <w:rsid w:val="00487A38"/>
    <w:rsid w:val="00491292"/>
    <w:rsid w:val="004933DA"/>
    <w:rsid w:val="00495093"/>
    <w:rsid w:val="004976CB"/>
    <w:rsid w:val="004A681A"/>
    <w:rsid w:val="004B3A43"/>
    <w:rsid w:val="004C0111"/>
    <w:rsid w:val="004C6CC5"/>
    <w:rsid w:val="004D0602"/>
    <w:rsid w:val="004D1BFD"/>
    <w:rsid w:val="004D36E2"/>
    <w:rsid w:val="004D5E6E"/>
    <w:rsid w:val="004E0F29"/>
    <w:rsid w:val="004E6517"/>
    <w:rsid w:val="004F0DBE"/>
    <w:rsid w:val="004F462C"/>
    <w:rsid w:val="004F6BC3"/>
    <w:rsid w:val="00500E47"/>
    <w:rsid w:val="00504D5D"/>
    <w:rsid w:val="005050BC"/>
    <w:rsid w:val="0051519A"/>
    <w:rsid w:val="00516FCF"/>
    <w:rsid w:val="00517672"/>
    <w:rsid w:val="005176BB"/>
    <w:rsid w:val="00524327"/>
    <w:rsid w:val="00525A46"/>
    <w:rsid w:val="00530595"/>
    <w:rsid w:val="00531E1A"/>
    <w:rsid w:val="00531FDF"/>
    <w:rsid w:val="00532B99"/>
    <w:rsid w:val="00532D54"/>
    <w:rsid w:val="00540889"/>
    <w:rsid w:val="00551537"/>
    <w:rsid w:val="00552B97"/>
    <w:rsid w:val="00553527"/>
    <w:rsid w:val="00554281"/>
    <w:rsid w:val="00554664"/>
    <w:rsid w:val="00557660"/>
    <w:rsid w:val="005654A7"/>
    <w:rsid w:val="00571B62"/>
    <w:rsid w:val="00571C9E"/>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1092"/>
    <w:rsid w:val="005B228D"/>
    <w:rsid w:val="005B703A"/>
    <w:rsid w:val="005C2C1A"/>
    <w:rsid w:val="005C3331"/>
    <w:rsid w:val="005C76B8"/>
    <w:rsid w:val="005D3969"/>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05AC5"/>
    <w:rsid w:val="00610B61"/>
    <w:rsid w:val="006116B1"/>
    <w:rsid w:val="00613BEE"/>
    <w:rsid w:val="00613F30"/>
    <w:rsid w:val="0062168C"/>
    <w:rsid w:val="00621A53"/>
    <w:rsid w:val="00622067"/>
    <w:rsid w:val="00622DCF"/>
    <w:rsid w:val="00624990"/>
    <w:rsid w:val="00625BA4"/>
    <w:rsid w:val="0062672E"/>
    <w:rsid w:val="00627232"/>
    <w:rsid w:val="00627E1F"/>
    <w:rsid w:val="0063000E"/>
    <w:rsid w:val="00632247"/>
    <w:rsid w:val="00633751"/>
    <w:rsid w:val="00633EC1"/>
    <w:rsid w:val="00634993"/>
    <w:rsid w:val="006354B9"/>
    <w:rsid w:val="006358A9"/>
    <w:rsid w:val="00636985"/>
    <w:rsid w:val="00637283"/>
    <w:rsid w:val="00641111"/>
    <w:rsid w:val="00644409"/>
    <w:rsid w:val="0064638B"/>
    <w:rsid w:val="006476EF"/>
    <w:rsid w:val="0065011C"/>
    <w:rsid w:val="006509A0"/>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0FB5"/>
    <w:rsid w:val="006C1A61"/>
    <w:rsid w:val="006C1C3F"/>
    <w:rsid w:val="006C256B"/>
    <w:rsid w:val="006D7044"/>
    <w:rsid w:val="006D76E6"/>
    <w:rsid w:val="006E03F6"/>
    <w:rsid w:val="006E1626"/>
    <w:rsid w:val="006E54FC"/>
    <w:rsid w:val="006F126A"/>
    <w:rsid w:val="006F218C"/>
    <w:rsid w:val="006F5D69"/>
    <w:rsid w:val="007011E1"/>
    <w:rsid w:val="0070194B"/>
    <w:rsid w:val="00702D38"/>
    <w:rsid w:val="00706EFD"/>
    <w:rsid w:val="00710360"/>
    <w:rsid w:val="00710697"/>
    <w:rsid w:val="007152D6"/>
    <w:rsid w:val="00720212"/>
    <w:rsid w:val="007203EF"/>
    <w:rsid w:val="0072152D"/>
    <w:rsid w:val="00722A7D"/>
    <w:rsid w:val="00723976"/>
    <w:rsid w:val="007244EC"/>
    <w:rsid w:val="00726170"/>
    <w:rsid w:val="0073684A"/>
    <w:rsid w:val="007378DE"/>
    <w:rsid w:val="00740A6D"/>
    <w:rsid w:val="007476D8"/>
    <w:rsid w:val="0076064B"/>
    <w:rsid w:val="00763031"/>
    <w:rsid w:val="0076462C"/>
    <w:rsid w:val="0076500A"/>
    <w:rsid w:val="00766847"/>
    <w:rsid w:val="007724E0"/>
    <w:rsid w:val="00772C55"/>
    <w:rsid w:val="00777791"/>
    <w:rsid w:val="00787BAE"/>
    <w:rsid w:val="00787FBE"/>
    <w:rsid w:val="00790D64"/>
    <w:rsid w:val="00791BCE"/>
    <w:rsid w:val="007936C9"/>
    <w:rsid w:val="00793CD7"/>
    <w:rsid w:val="007947C8"/>
    <w:rsid w:val="00794943"/>
    <w:rsid w:val="007A1AC3"/>
    <w:rsid w:val="007A33E1"/>
    <w:rsid w:val="007A3649"/>
    <w:rsid w:val="007A381E"/>
    <w:rsid w:val="007A3ECF"/>
    <w:rsid w:val="007A7583"/>
    <w:rsid w:val="007C523A"/>
    <w:rsid w:val="007C688C"/>
    <w:rsid w:val="007D0968"/>
    <w:rsid w:val="007D3D48"/>
    <w:rsid w:val="007D46C0"/>
    <w:rsid w:val="007D4926"/>
    <w:rsid w:val="007D5E95"/>
    <w:rsid w:val="007E1CDA"/>
    <w:rsid w:val="007E3C42"/>
    <w:rsid w:val="007E4249"/>
    <w:rsid w:val="007F0116"/>
    <w:rsid w:val="007F2FCC"/>
    <w:rsid w:val="007F6493"/>
    <w:rsid w:val="0080022F"/>
    <w:rsid w:val="00805EA6"/>
    <w:rsid w:val="00807F3C"/>
    <w:rsid w:val="00811C8B"/>
    <w:rsid w:val="00813491"/>
    <w:rsid w:val="00814AFE"/>
    <w:rsid w:val="00815911"/>
    <w:rsid w:val="00815922"/>
    <w:rsid w:val="00822903"/>
    <w:rsid w:val="0082603A"/>
    <w:rsid w:val="00833251"/>
    <w:rsid w:val="00833348"/>
    <w:rsid w:val="00833A19"/>
    <w:rsid w:val="00833CB9"/>
    <w:rsid w:val="00833FAD"/>
    <w:rsid w:val="0083616D"/>
    <w:rsid w:val="008401D5"/>
    <w:rsid w:val="008414FA"/>
    <w:rsid w:val="00842CFA"/>
    <w:rsid w:val="008431B3"/>
    <w:rsid w:val="00843704"/>
    <w:rsid w:val="00843F47"/>
    <w:rsid w:val="0084494C"/>
    <w:rsid w:val="00850390"/>
    <w:rsid w:val="0085154A"/>
    <w:rsid w:val="00851929"/>
    <w:rsid w:val="008579E3"/>
    <w:rsid w:val="00857A02"/>
    <w:rsid w:val="0086058E"/>
    <w:rsid w:val="00862D94"/>
    <w:rsid w:val="00864C21"/>
    <w:rsid w:val="008662A3"/>
    <w:rsid w:val="00872A2E"/>
    <w:rsid w:val="00873B49"/>
    <w:rsid w:val="008823E8"/>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C602C"/>
    <w:rsid w:val="008D1DDE"/>
    <w:rsid w:val="008D74AB"/>
    <w:rsid w:val="008E20E0"/>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287E"/>
    <w:rsid w:val="00972B97"/>
    <w:rsid w:val="00975F8C"/>
    <w:rsid w:val="00977E2E"/>
    <w:rsid w:val="0098020D"/>
    <w:rsid w:val="0098093B"/>
    <w:rsid w:val="00982D3F"/>
    <w:rsid w:val="00982F53"/>
    <w:rsid w:val="00986C18"/>
    <w:rsid w:val="00986C1A"/>
    <w:rsid w:val="009908C7"/>
    <w:rsid w:val="00993467"/>
    <w:rsid w:val="00993B74"/>
    <w:rsid w:val="00994251"/>
    <w:rsid w:val="00994A8B"/>
    <w:rsid w:val="00995469"/>
    <w:rsid w:val="00995809"/>
    <w:rsid w:val="009A2931"/>
    <w:rsid w:val="009A3D21"/>
    <w:rsid w:val="009A5879"/>
    <w:rsid w:val="009A734D"/>
    <w:rsid w:val="009A752B"/>
    <w:rsid w:val="009B32DA"/>
    <w:rsid w:val="009B5D53"/>
    <w:rsid w:val="009B6FF1"/>
    <w:rsid w:val="009B7310"/>
    <w:rsid w:val="009C0869"/>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9F23DD"/>
    <w:rsid w:val="009F7570"/>
    <w:rsid w:val="00A0066D"/>
    <w:rsid w:val="00A02F08"/>
    <w:rsid w:val="00A02FC0"/>
    <w:rsid w:val="00A053FF"/>
    <w:rsid w:val="00A077D3"/>
    <w:rsid w:val="00A07FAE"/>
    <w:rsid w:val="00A10640"/>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461D1"/>
    <w:rsid w:val="00A517D0"/>
    <w:rsid w:val="00A525D4"/>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B69F1"/>
    <w:rsid w:val="00AB7B7B"/>
    <w:rsid w:val="00AC25B3"/>
    <w:rsid w:val="00AC38C1"/>
    <w:rsid w:val="00AC5509"/>
    <w:rsid w:val="00AC5873"/>
    <w:rsid w:val="00AC6684"/>
    <w:rsid w:val="00AC7DD3"/>
    <w:rsid w:val="00AC7E40"/>
    <w:rsid w:val="00AD0B7F"/>
    <w:rsid w:val="00AD1759"/>
    <w:rsid w:val="00AD7C40"/>
    <w:rsid w:val="00AE0E95"/>
    <w:rsid w:val="00AE1F28"/>
    <w:rsid w:val="00AE7A03"/>
    <w:rsid w:val="00AE7A72"/>
    <w:rsid w:val="00AE7C3D"/>
    <w:rsid w:val="00AF020C"/>
    <w:rsid w:val="00AF2A4E"/>
    <w:rsid w:val="00AF33F8"/>
    <w:rsid w:val="00AF74CC"/>
    <w:rsid w:val="00AF765C"/>
    <w:rsid w:val="00B00716"/>
    <w:rsid w:val="00B05F43"/>
    <w:rsid w:val="00B06DFC"/>
    <w:rsid w:val="00B10702"/>
    <w:rsid w:val="00B155B3"/>
    <w:rsid w:val="00B16E4B"/>
    <w:rsid w:val="00B21685"/>
    <w:rsid w:val="00B21E9F"/>
    <w:rsid w:val="00B26857"/>
    <w:rsid w:val="00B278F5"/>
    <w:rsid w:val="00B3040A"/>
    <w:rsid w:val="00B34813"/>
    <w:rsid w:val="00B44B99"/>
    <w:rsid w:val="00B46373"/>
    <w:rsid w:val="00B5062B"/>
    <w:rsid w:val="00B52CF2"/>
    <w:rsid w:val="00B535E7"/>
    <w:rsid w:val="00B61E06"/>
    <w:rsid w:val="00B63B0D"/>
    <w:rsid w:val="00B6548B"/>
    <w:rsid w:val="00B66D37"/>
    <w:rsid w:val="00B7041D"/>
    <w:rsid w:val="00B71C27"/>
    <w:rsid w:val="00B723CF"/>
    <w:rsid w:val="00B72937"/>
    <w:rsid w:val="00B73F91"/>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2"/>
    <w:rsid w:val="00BD6E8D"/>
    <w:rsid w:val="00BD7CF9"/>
    <w:rsid w:val="00BE1C22"/>
    <w:rsid w:val="00BE3FF4"/>
    <w:rsid w:val="00BE5207"/>
    <w:rsid w:val="00BE58F1"/>
    <w:rsid w:val="00BE5956"/>
    <w:rsid w:val="00BF06BC"/>
    <w:rsid w:val="00BF2319"/>
    <w:rsid w:val="00BF5953"/>
    <w:rsid w:val="00BF79D6"/>
    <w:rsid w:val="00BF7A0E"/>
    <w:rsid w:val="00C033C6"/>
    <w:rsid w:val="00C07130"/>
    <w:rsid w:val="00C07EFB"/>
    <w:rsid w:val="00C10010"/>
    <w:rsid w:val="00C1030E"/>
    <w:rsid w:val="00C13EF5"/>
    <w:rsid w:val="00C2533E"/>
    <w:rsid w:val="00C263DA"/>
    <w:rsid w:val="00C3450A"/>
    <w:rsid w:val="00C401BC"/>
    <w:rsid w:val="00C405A9"/>
    <w:rsid w:val="00C40E7E"/>
    <w:rsid w:val="00C449F6"/>
    <w:rsid w:val="00C463CA"/>
    <w:rsid w:val="00C477CD"/>
    <w:rsid w:val="00C47ACA"/>
    <w:rsid w:val="00C51079"/>
    <w:rsid w:val="00C53783"/>
    <w:rsid w:val="00C53D44"/>
    <w:rsid w:val="00C5530E"/>
    <w:rsid w:val="00C5569C"/>
    <w:rsid w:val="00C5622A"/>
    <w:rsid w:val="00C65561"/>
    <w:rsid w:val="00C65C1D"/>
    <w:rsid w:val="00C7082F"/>
    <w:rsid w:val="00C805E8"/>
    <w:rsid w:val="00C82629"/>
    <w:rsid w:val="00C84795"/>
    <w:rsid w:val="00C8573F"/>
    <w:rsid w:val="00C9389D"/>
    <w:rsid w:val="00C94AE7"/>
    <w:rsid w:val="00C97C67"/>
    <w:rsid w:val="00CA1C7E"/>
    <w:rsid w:val="00CA2586"/>
    <w:rsid w:val="00CA5227"/>
    <w:rsid w:val="00CA6259"/>
    <w:rsid w:val="00CA744A"/>
    <w:rsid w:val="00CB1F6C"/>
    <w:rsid w:val="00CB38BF"/>
    <w:rsid w:val="00CB46DE"/>
    <w:rsid w:val="00CC0CD0"/>
    <w:rsid w:val="00CC11C3"/>
    <w:rsid w:val="00CC1D6D"/>
    <w:rsid w:val="00CC2187"/>
    <w:rsid w:val="00CC3A65"/>
    <w:rsid w:val="00CC7117"/>
    <w:rsid w:val="00CC7E75"/>
    <w:rsid w:val="00CD1E81"/>
    <w:rsid w:val="00CD27BF"/>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06F1"/>
    <w:rsid w:val="00D20934"/>
    <w:rsid w:val="00D20FFD"/>
    <w:rsid w:val="00D21FD9"/>
    <w:rsid w:val="00D24B75"/>
    <w:rsid w:val="00D26E0F"/>
    <w:rsid w:val="00D273A1"/>
    <w:rsid w:val="00D27EC6"/>
    <w:rsid w:val="00D3045D"/>
    <w:rsid w:val="00D30A86"/>
    <w:rsid w:val="00D30C98"/>
    <w:rsid w:val="00D32A48"/>
    <w:rsid w:val="00D3319D"/>
    <w:rsid w:val="00D33C3A"/>
    <w:rsid w:val="00D43114"/>
    <w:rsid w:val="00D47E03"/>
    <w:rsid w:val="00D533B0"/>
    <w:rsid w:val="00D61BC7"/>
    <w:rsid w:val="00D6348B"/>
    <w:rsid w:val="00D65F8A"/>
    <w:rsid w:val="00D66A76"/>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2243"/>
    <w:rsid w:val="00DF4443"/>
    <w:rsid w:val="00DF5143"/>
    <w:rsid w:val="00DF523F"/>
    <w:rsid w:val="00DF6A85"/>
    <w:rsid w:val="00E01A0F"/>
    <w:rsid w:val="00E044C9"/>
    <w:rsid w:val="00E05189"/>
    <w:rsid w:val="00E0733F"/>
    <w:rsid w:val="00E12B9C"/>
    <w:rsid w:val="00E1792C"/>
    <w:rsid w:val="00E21918"/>
    <w:rsid w:val="00E22447"/>
    <w:rsid w:val="00E23F45"/>
    <w:rsid w:val="00E259D4"/>
    <w:rsid w:val="00E277A7"/>
    <w:rsid w:val="00E32F28"/>
    <w:rsid w:val="00E3519B"/>
    <w:rsid w:val="00E35C1D"/>
    <w:rsid w:val="00E4321A"/>
    <w:rsid w:val="00E4651A"/>
    <w:rsid w:val="00E468B6"/>
    <w:rsid w:val="00E46CCD"/>
    <w:rsid w:val="00E47876"/>
    <w:rsid w:val="00E53204"/>
    <w:rsid w:val="00E53F19"/>
    <w:rsid w:val="00E5445D"/>
    <w:rsid w:val="00E54E42"/>
    <w:rsid w:val="00E55ECA"/>
    <w:rsid w:val="00E560AA"/>
    <w:rsid w:val="00E57513"/>
    <w:rsid w:val="00E654F0"/>
    <w:rsid w:val="00E70907"/>
    <w:rsid w:val="00E70BB9"/>
    <w:rsid w:val="00E751CD"/>
    <w:rsid w:val="00E77722"/>
    <w:rsid w:val="00E81B70"/>
    <w:rsid w:val="00E84B1F"/>
    <w:rsid w:val="00E85A9A"/>
    <w:rsid w:val="00E8739D"/>
    <w:rsid w:val="00E90D46"/>
    <w:rsid w:val="00E9217B"/>
    <w:rsid w:val="00E97E81"/>
    <w:rsid w:val="00EA1A05"/>
    <w:rsid w:val="00EA272C"/>
    <w:rsid w:val="00EA37C2"/>
    <w:rsid w:val="00EA3E2D"/>
    <w:rsid w:val="00EA4847"/>
    <w:rsid w:val="00EA615D"/>
    <w:rsid w:val="00EB11F6"/>
    <w:rsid w:val="00EB1CCE"/>
    <w:rsid w:val="00EB2881"/>
    <w:rsid w:val="00EB33C9"/>
    <w:rsid w:val="00EB60EE"/>
    <w:rsid w:val="00EB7653"/>
    <w:rsid w:val="00EC1DAF"/>
    <w:rsid w:val="00EC1FF9"/>
    <w:rsid w:val="00EC3776"/>
    <w:rsid w:val="00EC5BC1"/>
    <w:rsid w:val="00EC70D4"/>
    <w:rsid w:val="00ED0BFA"/>
    <w:rsid w:val="00ED1945"/>
    <w:rsid w:val="00ED517A"/>
    <w:rsid w:val="00ED6CDF"/>
    <w:rsid w:val="00EE0FB4"/>
    <w:rsid w:val="00EE2CF1"/>
    <w:rsid w:val="00EE4115"/>
    <w:rsid w:val="00EE4504"/>
    <w:rsid w:val="00EE7B3B"/>
    <w:rsid w:val="00EF0C52"/>
    <w:rsid w:val="00EF788C"/>
    <w:rsid w:val="00EF7ABF"/>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3099F"/>
    <w:rsid w:val="00F32103"/>
    <w:rsid w:val="00F34455"/>
    <w:rsid w:val="00F35077"/>
    <w:rsid w:val="00F37BFF"/>
    <w:rsid w:val="00F404BB"/>
    <w:rsid w:val="00F41548"/>
    <w:rsid w:val="00F4294A"/>
    <w:rsid w:val="00F44401"/>
    <w:rsid w:val="00F44DDC"/>
    <w:rsid w:val="00F50933"/>
    <w:rsid w:val="00F518BC"/>
    <w:rsid w:val="00F52BBC"/>
    <w:rsid w:val="00F55F2A"/>
    <w:rsid w:val="00F57307"/>
    <w:rsid w:val="00F57FBF"/>
    <w:rsid w:val="00F60587"/>
    <w:rsid w:val="00F60DBC"/>
    <w:rsid w:val="00F62ADE"/>
    <w:rsid w:val="00F6480D"/>
    <w:rsid w:val="00F67408"/>
    <w:rsid w:val="00F739BE"/>
    <w:rsid w:val="00F73E46"/>
    <w:rsid w:val="00F7752B"/>
    <w:rsid w:val="00F80E43"/>
    <w:rsid w:val="00F81FC5"/>
    <w:rsid w:val="00F83CC4"/>
    <w:rsid w:val="00F874FB"/>
    <w:rsid w:val="00F92014"/>
    <w:rsid w:val="00F95456"/>
    <w:rsid w:val="00F9584E"/>
    <w:rsid w:val="00FA2177"/>
    <w:rsid w:val="00FA2894"/>
    <w:rsid w:val="00FA49C6"/>
    <w:rsid w:val="00FB0546"/>
    <w:rsid w:val="00FB1DE3"/>
    <w:rsid w:val="00FB32CB"/>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 w:val="00FF24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98F4E5"/>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270D86" w:rsidP="00793CD7">
          <w:pPr>
            <w:pStyle w:val="13537252289246B4A18D117D60508B2D"/>
          </w:pPr>
          <w:r w:rsidRPr="00B7674D">
            <w:rPr>
              <w:rStyle w:val="Helyrzszveg"/>
            </w:rPr>
            <w:t>Szöveg beírásához kattintson ide.</w:t>
          </w:r>
        </w:p>
      </w:docPartBody>
    </w:docPart>
    <w:docPart>
      <w:docPartPr>
        <w:name w:val="6569381B2AD44B7499A19DB811A5657D"/>
        <w:category>
          <w:name w:val="Általános"/>
          <w:gallery w:val="placeholder"/>
        </w:category>
        <w:types>
          <w:type w:val="bbPlcHdr"/>
        </w:types>
        <w:behaviors>
          <w:behavior w:val="content"/>
        </w:behaviors>
        <w:guid w:val="{6FD27BC7-F7C6-410E-8326-418790572902}"/>
      </w:docPartPr>
      <w:docPartBody>
        <w:p w:rsidR="006509A0" w:rsidRDefault="00270D86" w:rsidP="00793CD7">
          <w:pPr>
            <w:pStyle w:val="6569381B2AD44B7499A19DB811A5657D"/>
          </w:pPr>
          <w:r w:rsidRPr="00B61E06">
            <w:rPr>
              <w:rStyle w:val="Helyrzszveg"/>
            </w:rPr>
            <w:t>Szöveg beírásához kattintson ide.</w:t>
          </w:r>
        </w:p>
      </w:docPartBody>
    </w:docPart>
    <w:docPart>
      <w:docPartPr>
        <w:name w:val="86F8657D420F44FEB2B390DC265B384E"/>
        <w:category>
          <w:name w:val="Általános"/>
          <w:gallery w:val="placeholder"/>
        </w:category>
        <w:types>
          <w:type w:val="bbPlcHdr"/>
        </w:types>
        <w:behaviors>
          <w:behavior w:val="content"/>
        </w:behaviors>
        <w:guid w:val="{A0A2095C-9EB8-4162-8A03-8121FD5A01F7}"/>
      </w:docPartPr>
      <w:docPartBody>
        <w:p w:rsidR="006509A0" w:rsidRDefault="00270D86" w:rsidP="00793CD7">
          <w:pPr>
            <w:pStyle w:val="86F8657D420F44FEB2B390DC265B384E"/>
          </w:pPr>
          <w:r w:rsidRPr="00B61E06">
            <w:rPr>
              <w:rStyle w:val="Helyrzszveg"/>
            </w:rPr>
            <w:t>Szöveg beírásához kattintson ide.</w:t>
          </w:r>
        </w:p>
      </w:docPartBody>
    </w:docPart>
    <w:docPart>
      <w:docPartPr>
        <w:name w:val="35574DC9BC444F1F86EB467B21BCFE26"/>
        <w:category>
          <w:name w:val="Általános"/>
          <w:gallery w:val="placeholder"/>
        </w:category>
        <w:types>
          <w:type w:val="bbPlcHdr"/>
        </w:types>
        <w:behaviors>
          <w:behavior w:val="content"/>
        </w:behaviors>
        <w:guid w:val="{6641AEDA-A4FF-4726-AAB7-3420FCD12697}"/>
      </w:docPartPr>
      <w:docPartBody>
        <w:p w:rsidR="006509A0" w:rsidRDefault="00270D86" w:rsidP="00793CD7">
          <w:pPr>
            <w:pStyle w:val="35574DC9BC444F1F86EB467B21BCFE26"/>
          </w:pPr>
          <w:r w:rsidRPr="00B7674D">
            <w:rPr>
              <w:rStyle w:val="Helyrzszveg"/>
            </w:rPr>
            <w:t>Szöveg beírásához kattintson ide.</w:t>
          </w:r>
        </w:p>
      </w:docPartBody>
    </w:docPart>
    <w:docPart>
      <w:docPartPr>
        <w:name w:val="A36B2BDCE2D249ABB78A2B20C159248C"/>
        <w:category>
          <w:name w:val="Általános"/>
          <w:gallery w:val="placeholder"/>
        </w:category>
        <w:types>
          <w:type w:val="bbPlcHdr"/>
        </w:types>
        <w:behaviors>
          <w:behavior w:val="content"/>
        </w:behaviors>
        <w:guid w:val="{048DB70E-6632-4B44-9D4C-411DA4B91230}"/>
      </w:docPartPr>
      <w:docPartBody>
        <w:p w:rsidR="006509A0" w:rsidRDefault="00270D86" w:rsidP="00793CD7">
          <w:pPr>
            <w:pStyle w:val="A36B2BDCE2D249ABB78A2B20C159248C"/>
          </w:pPr>
          <w:r w:rsidRPr="00B7674D">
            <w:rPr>
              <w:rStyle w:val="Helyrzszveg"/>
            </w:rPr>
            <w:t>Szöveg beírásához kattintson ide.</w:t>
          </w:r>
        </w:p>
      </w:docPartBody>
    </w:docPart>
    <w:docPart>
      <w:docPartPr>
        <w:name w:val="D744FEB5BC1044BA845DC9E71F01BCA4"/>
        <w:category>
          <w:name w:val="Általános"/>
          <w:gallery w:val="placeholder"/>
        </w:category>
        <w:types>
          <w:type w:val="bbPlcHdr"/>
        </w:types>
        <w:behaviors>
          <w:behavior w:val="content"/>
        </w:behaviors>
        <w:guid w:val="{3C1940BE-6034-4CA8-AA54-EFF041AD9BDF}"/>
      </w:docPartPr>
      <w:docPartBody>
        <w:p w:rsidR="006509A0" w:rsidRDefault="00270D86" w:rsidP="00793CD7">
          <w:pPr>
            <w:pStyle w:val="D744FEB5BC1044BA845DC9E71F01BCA4"/>
          </w:pPr>
          <w:r w:rsidRPr="00B7674D">
            <w:rPr>
              <w:rStyle w:val="Helyrzszveg"/>
            </w:rPr>
            <w:t>Szöveg beírásához kattintson ide.</w:t>
          </w:r>
        </w:p>
      </w:docPartBody>
    </w:docPart>
    <w:docPart>
      <w:docPartPr>
        <w:name w:val="19E024FAB2CC43498BE4653DD310A4D2"/>
        <w:category>
          <w:name w:val="Általános"/>
          <w:gallery w:val="placeholder"/>
        </w:category>
        <w:types>
          <w:type w:val="bbPlcHdr"/>
        </w:types>
        <w:behaviors>
          <w:behavior w:val="content"/>
        </w:behaviors>
        <w:guid w:val="{69BA6398-3A9F-461E-B058-7830041182AE}"/>
      </w:docPartPr>
      <w:docPartBody>
        <w:p w:rsidR="006509A0" w:rsidRDefault="00270D86" w:rsidP="00793CD7">
          <w:pPr>
            <w:pStyle w:val="19E024FAB2CC43498BE4653DD310A4D2"/>
          </w:pPr>
          <w:r w:rsidRPr="00B7674D">
            <w:rPr>
              <w:rStyle w:val="Helyrzszveg"/>
            </w:rPr>
            <w:t>Szöveg beírásához kattintson ide.</w:t>
          </w:r>
        </w:p>
      </w:docPartBody>
    </w:docPart>
    <w:docPart>
      <w:docPartPr>
        <w:name w:val="CE12E4BEA12B4B07A796AA899AF7F93E"/>
        <w:category>
          <w:name w:val="Általános"/>
          <w:gallery w:val="placeholder"/>
        </w:category>
        <w:types>
          <w:type w:val="bbPlcHdr"/>
        </w:types>
        <w:behaviors>
          <w:behavior w:val="content"/>
        </w:behaviors>
        <w:guid w:val="{7D3E815B-C89B-45DE-B821-846EE5BA7446}"/>
      </w:docPartPr>
      <w:docPartBody>
        <w:p w:rsidR="006509A0" w:rsidRDefault="00270D86" w:rsidP="00793CD7">
          <w:pPr>
            <w:pStyle w:val="CE12E4BEA12B4B07A796AA899AF7F93E"/>
          </w:pPr>
          <w:r w:rsidRPr="00B7674D">
            <w:rPr>
              <w:rStyle w:val="Helyrzszveg"/>
            </w:rPr>
            <w:t>Szöveg beírásához kattintson ide.</w:t>
          </w:r>
        </w:p>
      </w:docPartBody>
    </w:docPart>
    <w:docPart>
      <w:docPartPr>
        <w:name w:val="1D2D089BC35044E39A5FFCA85E27301D"/>
        <w:category>
          <w:name w:val="Általános"/>
          <w:gallery w:val="placeholder"/>
        </w:category>
        <w:types>
          <w:type w:val="bbPlcHdr"/>
        </w:types>
        <w:behaviors>
          <w:behavior w:val="content"/>
        </w:behaviors>
        <w:guid w:val="{ACCA5B37-D0E0-49A9-A67C-578699D8019A}"/>
      </w:docPartPr>
      <w:docPartBody>
        <w:p w:rsidR="00D141CD" w:rsidRDefault="00C12FB8" w:rsidP="00C12FB8">
          <w:pPr>
            <w:pStyle w:val="1D2D089BC35044E39A5FFCA85E27301D"/>
          </w:pPr>
          <w:r w:rsidRPr="00B61E06">
            <w:rPr>
              <w:rStyle w:val="Helyrzszveg"/>
            </w:rPr>
            <w:t>Szöveg beírásához kattintson ide.</w:t>
          </w:r>
        </w:p>
      </w:docPartBody>
    </w:docPart>
    <w:docPart>
      <w:docPartPr>
        <w:name w:val="29BEB8870D954771AABF2335B2252723"/>
        <w:category>
          <w:name w:val="Általános"/>
          <w:gallery w:val="placeholder"/>
        </w:category>
        <w:types>
          <w:type w:val="bbPlcHdr"/>
        </w:types>
        <w:behaviors>
          <w:behavior w:val="content"/>
        </w:behaviors>
        <w:guid w:val="{381341F6-19D2-4E23-9F5B-6845397F8D15}"/>
      </w:docPartPr>
      <w:docPartBody>
        <w:p w:rsidR="00D141CD" w:rsidRDefault="00C12FB8" w:rsidP="00C12FB8">
          <w:pPr>
            <w:pStyle w:val="29BEB8870D954771AABF2335B2252723"/>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270D86"/>
    <w:rsid w:val="005C29E7"/>
    <w:rsid w:val="006509A0"/>
    <w:rsid w:val="00793CD7"/>
    <w:rsid w:val="00857BC2"/>
    <w:rsid w:val="00B93BEE"/>
    <w:rsid w:val="00C12FB8"/>
    <w:rsid w:val="00D141CD"/>
    <w:rsid w:val="00D64E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12FB8"/>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 w:type="paragraph" w:customStyle="1" w:styleId="C6589CCB4DD546C7836257C5AAEF5799">
    <w:name w:val="C6589CCB4DD546C7836257C5AAEF5799"/>
    <w:rsid w:val="006F126A"/>
  </w:style>
  <w:style w:type="paragraph" w:customStyle="1" w:styleId="1D2D089BC35044E39A5FFCA85E27301D">
    <w:name w:val="1D2D089BC35044E39A5FFCA85E27301D"/>
    <w:rsid w:val="00C12FB8"/>
  </w:style>
  <w:style w:type="paragraph" w:customStyle="1" w:styleId="29BEB8870D954771AABF2335B2252723">
    <w:name w:val="29BEB8870D954771AABF2335B2252723"/>
    <w:rsid w:val="00C12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9E6BF-4942-4D4E-A58C-F4E3AE04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1026</Words>
  <Characters>7080</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Vajda Eszter</cp:lastModifiedBy>
  <cp:revision>5</cp:revision>
  <cp:lastPrinted>2015-06-19T08:32:00Z</cp:lastPrinted>
  <dcterms:created xsi:type="dcterms:W3CDTF">2022-09-21T10:19:00Z</dcterms:created>
  <dcterms:modified xsi:type="dcterms:W3CDTF">2026-06-10T07:37:00Z</dcterms:modified>
</cp:coreProperties>
</file>